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6BAAE" w14:textId="77777777" w:rsidR="00C242D5" w:rsidRPr="006568D7" w:rsidRDefault="00C242D5" w:rsidP="00273508">
      <w:pPr>
        <w:adjustRightInd w:val="0"/>
        <w:snapToGrid w:val="0"/>
        <w:jc w:val="right"/>
        <w:rPr>
          <w:rFonts w:ascii="ＭＳ ゴシック" w:eastAsia="ＭＳ ゴシック" w:hAnsi="ＭＳ ゴシック" w:hint="default"/>
          <w:sz w:val="24"/>
        </w:rPr>
      </w:pPr>
      <w:r w:rsidRPr="006568D7">
        <w:rPr>
          <w:rFonts w:ascii="ＭＳ ゴシック" w:eastAsia="ＭＳ ゴシック" w:hAnsi="ＭＳ ゴシック"/>
          <w:sz w:val="24"/>
        </w:rPr>
        <w:t>（別紙様式</w:t>
      </w:r>
      <w:r w:rsidR="00BB334E" w:rsidRPr="006568D7">
        <w:rPr>
          <w:rFonts w:ascii="ＭＳ ゴシック" w:eastAsia="ＭＳ ゴシック" w:hAnsi="ＭＳ ゴシック"/>
          <w:sz w:val="24"/>
        </w:rPr>
        <w:t>２</w:t>
      </w:r>
      <w:r w:rsidRPr="006568D7">
        <w:rPr>
          <w:rFonts w:ascii="ＭＳ ゴシック" w:eastAsia="ＭＳ ゴシック" w:hAnsi="ＭＳ ゴシック"/>
          <w:sz w:val="24"/>
        </w:rPr>
        <w:t>－１）</w:t>
      </w:r>
      <w:r w:rsidRPr="006568D7">
        <w:rPr>
          <w:rFonts w:ascii="ＭＳ ゴシック" w:eastAsia="ＭＳ ゴシック" w:hAnsi="ＭＳ ゴシック"/>
        </w:rPr>
        <w:t xml:space="preserve">　　　　　　　　　</w:t>
      </w:r>
      <w:r w:rsidRPr="006568D7">
        <w:rPr>
          <w:rFonts w:ascii="ＭＳ ゴシック" w:eastAsia="ＭＳ ゴシック" w:hAnsi="ＭＳ ゴシック"/>
          <w:spacing w:val="-1"/>
        </w:rPr>
        <w:t xml:space="preserve">    </w:t>
      </w:r>
      <w:r w:rsidRPr="006568D7">
        <w:rPr>
          <w:rFonts w:ascii="ＭＳ ゴシック" w:eastAsia="ＭＳ ゴシック" w:hAnsi="ＭＳ ゴシック"/>
        </w:rPr>
        <w:t xml:space="preserve">　</w:t>
      </w:r>
      <w:r w:rsidR="00273508" w:rsidRPr="006568D7">
        <w:rPr>
          <w:rFonts w:ascii="ＭＳ ゴシック" w:eastAsia="ＭＳ ゴシック" w:hAnsi="ＭＳ ゴシック"/>
          <w:spacing w:val="-1"/>
        </w:rPr>
        <w:t xml:space="preserve">                          </w:t>
      </w:r>
      <w:r w:rsidRPr="006568D7">
        <w:rPr>
          <w:rFonts w:ascii="ＭＳ ゴシック" w:eastAsia="ＭＳ ゴシック" w:hAnsi="ＭＳ ゴシック"/>
          <w:sz w:val="24"/>
        </w:rPr>
        <w:t>（高等学校用</w:t>
      </w:r>
      <w:r w:rsidR="00273508" w:rsidRPr="006568D7">
        <w:rPr>
          <w:rFonts w:ascii="ＭＳ ゴシック" w:eastAsia="ＭＳ ゴシック" w:hAnsi="ＭＳ ゴシック"/>
          <w:sz w:val="24"/>
        </w:rPr>
        <w:t>・中学校用</w:t>
      </w:r>
      <w:r w:rsidRPr="006568D7">
        <w:rPr>
          <w:rFonts w:ascii="ＭＳ ゴシック" w:eastAsia="ＭＳ ゴシック" w:hAnsi="ＭＳ ゴシック"/>
          <w:sz w:val="24"/>
        </w:rPr>
        <w:t>）</w:t>
      </w:r>
    </w:p>
    <w:p w14:paraId="75846712" w14:textId="77777777" w:rsidR="00273508" w:rsidRPr="006568D7" w:rsidRDefault="00273508" w:rsidP="00273508">
      <w:pPr>
        <w:adjustRightInd w:val="0"/>
        <w:snapToGrid w:val="0"/>
        <w:jc w:val="right"/>
        <w:rPr>
          <w:rFonts w:ascii="ＭＳ ゴシック" w:eastAsia="ＭＳ ゴシック" w:hAnsi="ＭＳ ゴシック" w:hint="default"/>
        </w:rPr>
      </w:pPr>
    </w:p>
    <w:p w14:paraId="737310C7" w14:textId="2CB860BC" w:rsidR="00C242D5" w:rsidRPr="006568D7" w:rsidRDefault="00273508" w:rsidP="00273508">
      <w:pPr>
        <w:adjustRightInd w:val="0"/>
        <w:snapToGrid w:val="0"/>
        <w:ind w:firstLineChars="400" w:firstLine="976"/>
        <w:rPr>
          <w:rFonts w:ascii="ＭＳ ゴシック" w:eastAsia="ＭＳ ゴシック" w:hAnsi="ＭＳ ゴシック" w:hint="default"/>
          <w:sz w:val="24"/>
          <w:szCs w:val="24"/>
        </w:rPr>
      </w:pPr>
      <w:r w:rsidRPr="006568D7">
        <w:rPr>
          <w:rFonts w:ascii="ＭＳ ゴシック" w:eastAsia="ＭＳ ゴシック" w:hAnsi="ＭＳ ゴシック"/>
          <w:sz w:val="24"/>
          <w:szCs w:val="24"/>
        </w:rPr>
        <w:t xml:space="preserve">熊本県立八代農業高等学校　</w:t>
      </w:r>
      <w:r w:rsidR="007870BA" w:rsidRPr="006568D7">
        <w:rPr>
          <w:rFonts w:ascii="ＭＳ ゴシック" w:eastAsia="ＭＳ ゴシック" w:hAnsi="ＭＳ ゴシック"/>
          <w:sz w:val="24"/>
          <w:szCs w:val="24"/>
        </w:rPr>
        <w:t>令和</w:t>
      </w:r>
      <w:r w:rsidR="00F02D93">
        <w:rPr>
          <w:rFonts w:ascii="ＭＳ ゴシック" w:eastAsia="ＭＳ ゴシック" w:hAnsi="ＭＳ ゴシック"/>
          <w:sz w:val="24"/>
          <w:szCs w:val="24"/>
        </w:rPr>
        <w:t>６</w:t>
      </w:r>
      <w:r w:rsidR="007870BA" w:rsidRPr="006568D7">
        <w:rPr>
          <w:rFonts w:ascii="ＭＳ ゴシック" w:eastAsia="ＭＳ ゴシック" w:hAnsi="ＭＳ ゴシック"/>
          <w:sz w:val="24"/>
          <w:szCs w:val="24"/>
        </w:rPr>
        <w:t>年度</w:t>
      </w:r>
      <w:r w:rsidRPr="006568D7">
        <w:rPr>
          <w:rFonts w:ascii="ＭＳ ゴシック" w:eastAsia="ＭＳ ゴシック" w:hAnsi="ＭＳ ゴシック"/>
          <w:sz w:val="24"/>
          <w:szCs w:val="24"/>
        </w:rPr>
        <w:t>（２０</w:t>
      </w:r>
      <w:r w:rsidR="008227AF">
        <w:rPr>
          <w:rFonts w:ascii="ＭＳ ゴシック" w:eastAsia="ＭＳ ゴシック" w:hAnsi="ＭＳ ゴシック"/>
          <w:sz w:val="24"/>
          <w:szCs w:val="24"/>
        </w:rPr>
        <w:t>２</w:t>
      </w:r>
      <w:r w:rsidR="00F02D93">
        <w:rPr>
          <w:rFonts w:ascii="ＭＳ ゴシック" w:eastAsia="ＭＳ ゴシック" w:hAnsi="ＭＳ ゴシック"/>
          <w:sz w:val="24"/>
          <w:szCs w:val="24"/>
        </w:rPr>
        <w:t>４</w:t>
      </w:r>
      <w:r w:rsidRPr="006568D7">
        <w:rPr>
          <w:rFonts w:ascii="ＭＳ ゴシック" w:eastAsia="ＭＳ ゴシック" w:hAnsi="ＭＳ ゴシック"/>
          <w:sz w:val="24"/>
          <w:szCs w:val="24"/>
        </w:rPr>
        <w:t>年度）学校評価計画表</w:t>
      </w:r>
    </w:p>
    <w:p w14:paraId="20578A39" w14:textId="77777777" w:rsidR="00C242D5" w:rsidRPr="006568D7" w:rsidRDefault="00C242D5" w:rsidP="00273508">
      <w:pPr>
        <w:adjustRightInd w:val="0"/>
        <w:snapToGrid w:val="0"/>
        <w:rPr>
          <w:rFonts w:ascii="ＭＳ ゴシック" w:eastAsia="ＭＳ ゴシック" w:hAnsi="ＭＳ ゴシック" w:hint="default"/>
        </w:rPr>
      </w:pPr>
    </w:p>
    <w:tbl>
      <w:tblPr>
        <w:tblW w:w="9995" w:type="dxa"/>
        <w:jc w:val="center"/>
        <w:tblLayout w:type="fixed"/>
        <w:tblCellMar>
          <w:left w:w="0" w:type="dxa"/>
          <w:right w:w="0" w:type="dxa"/>
        </w:tblCellMar>
        <w:tblLook w:val="0000" w:firstRow="0" w:lastRow="0" w:firstColumn="0" w:lastColumn="0" w:noHBand="0" w:noVBand="0"/>
      </w:tblPr>
      <w:tblGrid>
        <w:gridCol w:w="9995"/>
      </w:tblGrid>
      <w:tr w:rsidR="00C242D5" w:rsidRPr="006568D7" w14:paraId="1440C0E3" w14:textId="77777777" w:rsidTr="00193F29">
        <w:trPr>
          <w:trHeight w:val="359"/>
          <w:jc w:val="center"/>
        </w:trPr>
        <w:tc>
          <w:tcPr>
            <w:tcW w:w="9995" w:type="dxa"/>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14:paraId="595E5DC9" w14:textId="77777777" w:rsidR="00C242D5" w:rsidRPr="006568D7" w:rsidRDefault="00C242D5" w:rsidP="00273508">
            <w:pPr>
              <w:adjustRightInd w:val="0"/>
              <w:snapToGrid w:val="0"/>
              <w:rPr>
                <w:rFonts w:ascii="ＭＳ ゴシック" w:eastAsia="ＭＳ ゴシック" w:hAnsi="ＭＳ ゴシック" w:hint="default"/>
              </w:rPr>
            </w:pPr>
            <w:r w:rsidRPr="006568D7">
              <w:rPr>
                <w:rFonts w:ascii="ＭＳ ゴシック" w:eastAsia="ＭＳ ゴシック" w:hAnsi="ＭＳ ゴシック"/>
              </w:rPr>
              <w:t>１</w:t>
            </w:r>
            <w:r w:rsidRPr="006568D7">
              <w:rPr>
                <w:rFonts w:ascii="ＭＳ ゴシック" w:eastAsia="ＭＳ ゴシック" w:hAnsi="ＭＳ ゴシック"/>
                <w:spacing w:val="-1"/>
              </w:rPr>
              <w:t xml:space="preserve"> </w:t>
            </w:r>
            <w:r w:rsidRPr="006568D7">
              <w:rPr>
                <w:rFonts w:ascii="ＭＳ ゴシック" w:eastAsia="ＭＳ ゴシック" w:hAnsi="ＭＳ ゴシック"/>
              </w:rPr>
              <w:t>学校教育目標</w:t>
            </w:r>
          </w:p>
        </w:tc>
      </w:tr>
      <w:tr w:rsidR="00C242D5" w:rsidRPr="006568D7" w14:paraId="2A872783" w14:textId="77777777" w:rsidTr="00193F29">
        <w:trPr>
          <w:trHeight w:val="482"/>
          <w:jc w:val="center"/>
        </w:trPr>
        <w:tc>
          <w:tcPr>
            <w:tcW w:w="9995" w:type="dxa"/>
            <w:vMerge w:val="restart"/>
            <w:tcBorders>
              <w:top w:val="single" w:sz="4" w:space="0" w:color="000000"/>
              <w:left w:val="single" w:sz="12" w:space="0" w:color="000000"/>
              <w:bottom w:val="nil"/>
              <w:right w:val="single" w:sz="12" w:space="0" w:color="000000"/>
            </w:tcBorders>
            <w:tcMar>
              <w:left w:w="49" w:type="dxa"/>
              <w:right w:w="49" w:type="dxa"/>
            </w:tcMar>
          </w:tcPr>
          <w:p w14:paraId="13348847" w14:textId="77777777" w:rsidR="00273508" w:rsidRPr="006568D7" w:rsidRDefault="006568D7" w:rsidP="00273508">
            <w:pPr>
              <w:adjustRightInd w:val="0"/>
              <w:snapToGrid w:val="0"/>
              <w:rPr>
                <w:rFonts w:ascii="ＭＳ ゴシック" w:eastAsia="ＭＳ ゴシック" w:hAnsi="ＭＳ ゴシック" w:hint="default"/>
              </w:rPr>
            </w:pPr>
            <w:r w:rsidRPr="006568D7">
              <w:rPr>
                <w:rFonts w:ascii="ＭＳ ゴシック" w:eastAsia="ＭＳ ゴシック" w:hAnsi="ＭＳ ゴシック"/>
              </w:rPr>
              <w:t>【</w:t>
            </w:r>
            <w:r w:rsidR="00273508" w:rsidRPr="006568D7">
              <w:rPr>
                <w:rFonts w:ascii="ＭＳ ゴシック" w:eastAsia="ＭＳ ゴシック" w:hAnsi="ＭＳ ゴシック"/>
              </w:rPr>
              <w:t>校　　訓</w:t>
            </w:r>
            <w:r w:rsidRPr="006568D7">
              <w:rPr>
                <w:rFonts w:ascii="ＭＳ ゴシック" w:eastAsia="ＭＳ ゴシック" w:hAnsi="ＭＳ ゴシック"/>
              </w:rPr>
              <w:t>】</w:t>
            </w:r>
            <w:r w:rsidR="00273508" w:rsidRPr="006568D7">
              <w:rPr>
                <w:rFonts w:ascii="ＭＳ ゴシック" w:eastAsia="ＭＳ ゴシック" w:hAnsi="ＭＳ ゴシック"/>
              </w:rPr>
              <w:t xml:space="preserve">　　　　</w:t>
            </w:r>
            <w:r w:rsidRPr="006568D7">
              <w:rPr>
                <w:rFonts w:ascii="ＭＳ ゴシック" w:eastAsia="ＭＳ ゴシック" w:hAnsi="ＭＳ ゴシック"/>
              </w:rPr>
              <w:t xml:space="preserve">　</w:t>
            </w:r>
            <w:r w:rsidR="00273508" w:rsidRPr="006568D7">
              <w:rPr>
                <w:rFonts w:ascii="ＭＳ ゴシック" w:eastAsia="ＭＳ ゴシック" w:hAnsi="ＭＳ ゴシック"/>
              </w:rPr>
              <w:t>礼節を重んず　　勤労を尚ぶ　　誠実に生く</w:t>
            </w:r>
          </w:p>
          <w:p w14:paraId="615CCE07" w14:textId="77777777" w:rsidR="00273508" w:rsidRPr="006568D7" w:rsidRDefault="006568D7" w:rsidP="00193F29">
            <w:pPr>
              <w:adjustRightInd w:val="0"/>
              <w:snapToGrid w:val="0"/>
              <w:spacing w:beforeLines="50" w:before="136"/>
              <w:rPr>
                <w:rFonts w:ascii="ＭＳ ゴシック" w:eastAsia="ＭＳ ゴシック" w:hAnsi="ＭＳ ゴシック" w:hint="default"/>
              </w:rPr>
            </w:pPr>
            <w:r w:rsidRPr="006568D7">
              <w:rPr>
                <w:rFonts w:ascii="ＭＳ ゴシック" w:eastAsia="ＭＳ ゴシック" w:hAnsi="ＭＳ ゴシック"/>
              </w:rPr>
              <w:t>【</w:t>
            </w:r>
            <w:r w:rsidR="00273508" w:rsidRPr="006568D7">
              <w:rPr>
                <w:rFonts w:ascii="ＭＳ ゴシック" w:eastAsia="ＭＳ ゴシック" w:hAnsi="ＭＳ ゴシック"/>
              </w:rPr>
              <w:t>教育目標</w:t>
            </w:r>
            <w:r w:rsidRPr="006568D7">
              <w:rPr>
                <w:rFonts w:ascii="ＭＳ ゴシック" w:eastAsia="ＭＳ ゴシック" w:hAnsi="ＭＳ ゴシック"/>
              </w:rPr>
              <w:t>】</w:t>
            </w:r>
            <w:r w:rsidR="00273508" w:rsidRPr="006568D7">
              <w:rPr>
                <w:rFonts w:ascii="ＭＳ ゴシック" w:eastAsia="ＭＳ ゴシック" w:hAnsi="ＭＳ ゴシック"/>
              </w:rPr>
              <w:t xml:space="preserve">　　　　</w:t>
            </w:r>
            <w:r w:rsidRPr="006568D7">
              <w:rPr>
                <w:rFonts w:ascii="ＭＳ ゴシック" w:eastAsia="ＭＳ ゴシック" w:hAnsi="ＭＳ ゴシック"/>
              </w:rPr>
              <w:t xml:space="preserve">　</w:t>
            </w:r>
            <w:r w:rsidR="00273508" w:rsidRPr="006568D7">
              <w:rPr>
                <w:rFonts w:ascii="ＭＳ ゴシック" w:eastAsia="ＭＳ ゴシック" w:hAnsi="ＭＳ ゴシック"/>
              </w:rPr>
              <w:t>自ら学び考え、未来を創造する魅力ある人材の育成</w:t>
            </w:r>
          </w:p>
          <w:p w14:paraId="4058D243" w14:textId="698382BC" w:rsidR="00C242D5" w:rsidRPr="006568D7" w:rsidRDefault="006568D7" w:rsidP="00193F29">
            <w:pPr>
              <w:adjustRightInd w:val="0"/>
              <w:snapToGrid w:val="0"/>
              <w:spacing w:beforeLines="50" w:before="136"/>
              <w:rPr>
                <w:rFonts w:ascii="ＭＳ ゴシック" w:eastAsia="ＭＳ ゴシック" w:hAnsi="ＭＳ ゴシック" w:hint="default"/>
              </w:rPr>
            </w:pPr>
            <w:r w:rsidRPr="006568D7">
              <w:rPr>
                <w:rFonts w:ascii="ＭＳ ゴシック" w:eastAsia="ＭＳ ゴシック" w:hAnsi="ＭＳ ゴシック"/>
              </w:rPr>
              <w:t>【</w:t>
            </w:r>
            <w:r w:rsidR="00273508" w:rsidRPr="006568D7">
              <w:rPr>
                <w:rFonts w:ascii="ＭＳ ゴシック" w:eastAsia="ＭＳ ゴシック" w:hAnsi="ＭＳ ゴシック"/>
              </w:rPr>
              <w:t>教育スローガン</w:t>
            </w:r>
            <w:r w:rsidRPr="006568D7">
              <w:rPr>
                <w:rFonts w:ascii="ＭＳ ゴシック" w:eastAsia="ＭＳ ゴシック" w:hAnsi="ＭＳ ゴシック"/>
              </w:rPr>
              <w:t>】</w:t>
            </w:r>
            <w:r w:rsidR="00273508" w:rsidRPr="006568D7">
              <w:rPr>
                <w:rFonts w:ascii="ＭＳ ゴシック" w:eastAsia="ＭＳ ゴシック" w:hAnsi="ＭＳ ゴシック"/>
              </w:rPr>
              <w:t xml:space="preserve">　</w:t>
            </w:r>
            <w:r w:rsidRPr="006568D7">
              <w:rPr>
                <w:rFonts w:ascii="ＭＳ ゴシック" w:eastAsia="ＭＳ ゴシック" w:hAnsi="ＭＳ ゴシック"/>
              </w:rPr>
              <w:t xml:space="preserve">　</w:t>
            </w:r>
            <w:r w:rsidR="00F02D93">
              <w:rPr>
                <w:rFonts w:ascii="ＭＳ ゴシック" w:eastAsia="ＭＳ ゴシック" w:hAnsi="ＭＳ ゴシック"/>
              </w:rPr>
              <w:t>ＧＯ！前へ！</w:t>
            </w:r>
            <w:r w:rsidR="009365C8">
              <w:rPr>
                <w:rFonts w:ascii="ＭＳ ゴシック" w:eastAsia="ＭＳ ゴシック" w:hAnsi="ＭＳ ゴシック"/>
              </w:rPr>
              <w:t xml:space="preserve">　　</w:t>
            </w:r>
            <w:r w:rsidR="009365C8" w:rsidRPr="009365C8">
              <w:rPr>
                <w:rFonts w:ascii="ＭＳ ゴシック" w:eastAsia="ＭＳ ゴシック" w:hAnsi="ＭＳ ゴシック"/>
              </w:rPr>
              <w:t xml:space="preserve">～　</w:t>
            </w:r>
            <w:r w:rsidR="00F02D93">
              <w:rPr>
                <w:rFonts w:ascii="ＭＳ ゴシック" w:eastAsia="ＭＳ ゴシック" w:hAnsi="ＭＳ ゴシック"/>
              </w:rPr>
              <w:t>夢実現へチャレンジ</w:t>
            </w:r>
            <w:r w:rsidR="009365C8" w:rsidRPr="009365C8">
              <w:rPr>
                <w:rFonts w:ascii="ＭＳ ゴシック" w:eastAsia="ＭＳ ゴシック" w:hAnsi="ＭＳ ゴシック"/>
              </w:rPr>
              <w:t xml:space="preserve">　～</w:t>
            </w:r>
          </w:p>
        </w:tc>
      </w:tr>
      <w:tr w:rsidR="00C242D5" w:rsidRPr="006568D7" w14:paraId="0AE6F4BA" w14:textId="77777777" w:rsidTr="00193F29">
        <w:trPr>
          <w:trHeight w:val="482"/>
          <w:jc w:val="center"/>
        </w:trPr>
        <w:tc>
          <w:tcPr>
            <w:tcW w:w="9995" w:type="dxa"/>
            <w:vMerge/>
            <w:tcBorders>
              <w:top w:val="nil"/>
              <w:left w:val="single" w:sz="12" w:space="0" w:color="000000"/>
              <w:bottom w:val="single" w:sz="12" w:space="0" w:color="000000"/>
              <w:right w:val="single" w:sz="12" w:space="0" w:color="000000"/>
            </w:tcBorders>
            <w:tcMar>
              <w:left w:w="49" w:type="dxa"/>
              <w:right w:w="49" w:type="dxa"/>
            </w:tcMar>
          </w:tcPr>
          <w:p w14:paraId="1E0397E5" w14:textId="77777777" w:rsidR="00C242D5" w:rsidRPr="006568D7" w:rsidRDefault="00C242D5" w:rsidP="00273508">
            <w:pPr>
              <w:adjustRightInd w:val="0"/>
              <w:snapToGrid w:val="0"/>
              <w:rPr>
                <w:rFonts w:ascii="ＭＳ ゴシック" w:eastAsia="ＭＳ ゴシック" w:hAnsi="ＭＳ ゴシック" w:hint="default"/>
              </w:rPr>
            </w:pPr>
          </w:p>
        </w:tc>
      </w:tr>
    </w:tbl>
    <w:p w14:paraId="59473073" w14:textId="77777777" w:rsidR="00C242D5" w:rsidRPr="006568D7" w:rsidRDefault="00C242D5" w:rsidP="00273508">
      <w:pPr>
        <w:adjustRightInd w:val="0"/>
        <w:snapToGrid w:val="0"/>
        <w:rPr>
          <w:rFonts w:ascii="ＭＳ ゴシック" w:eastAsia="ＭＳ ゴシック" w:hAnsi="ＭＳ ゴシック" w:hint="default"/>
        </w:rPr>
      </w:pPr>
    </w:p>
    <w:tbl>
      <w:tblPr>
        <w:tblW w:w="0" w:type="auto"/>
        <w:jc w:val="center"/>
        <w:tblLayout w:type="fixed"/>
        <w:tblCellMar>
          <w:left w:w="0" w:type="dxa"/>
          <w:right w:w="0" w:type="dxa"/>
        </w:tblCellMar>
        <w:tblLook w:val="0000" w:firstRow="0" w:lastRow="0" w:firstColumn="0" w:lastColumn="0" w:noHBand="0" w:noVBand="0"/>
      </w:tblPr>
      <w:tblGrid>
        <w:gridCol w:w="9984"/>
      </w:tblGrid>
      <w:tr w:rsidR="00C242D5" w:rsidRPr="006568D7" w14:paraId="68223AEA" w14:textId="77777777" w:rsidTr="00193F29">
        <w:trPr>
          <w:trHeight w:val="306"/>
          <w:jc w:val="center"/>
        </w:trPr>
        <w:tc>
          <w:tcPr>
            <w:tcW w:w="9984" w:type="dxa"/>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14:paraId="1B1AA46A" w14:textId="77777777" w:rsidR="00C242D5" w:rsidRPr="006568D7" w:rsidRDefault="00C242D5" w:rsidP="00273508">
            <w:pPr>
              <w:adjustRightInd w:val="0"/>
              <w:snapToGrid w:val="0"/>
              <w:rPr>
                <w:rFonts w:ascii="ＭＳ ゴシック" w:eastAsia="ＭＳ ゴシック" w:hAnsi="ＭＳ ゴシック" w:hint="default"/>
              </w:rPr>
            </w:pPr>
            <w:r w:rsidRPr="006568D7">
              <w:rPr>
                <w:rFonts w:ascii="ＭＳ ゴシック" w:eastAsia="ＭＳ ゴシック" w:hAnsi="ＭＳ ゴシック"/>
              </w:rPr>
              <w:t>２</w:t>
            </w:r>
            <w:r w:rsidRPr="006568D7">
              <w:rPr>
                <w:rFonts w:ascii="ＭＳ ゴシック" w:eastAsia="ＭＳ ゴシック" w:hAnsi="ＭＳ ゴシック"/>
                <w:spacing w:val="-1"/>
              </w:rPr>
              <w:t xml:space="preserve"> </w:t>
            </w:r>
            <w:r w:rsidRPr="006568D7">
              <w:rPr>
                <w:rFonts w:ascii="ＭＳ ゴシック" w:eastAsia="ＭＳ ゴシック" w:hAnsi="ＭＳ ゴシック"/>
              </w:rPr>
              <w:t>本年度の重点目標</w:t>
            </w:r>
          </w:p>
        </w:tc>
      </w:tr>
      <w:tr w:rsidR="00C242D5" w:rsidRPr="006568D7" w14:paraId="492FDDBD" w14:textId="77777777" w:rsidTr="00193F29">
        <w:trPr>
          <w:trHeight w:val="402"/>
          <w:jc w:val="center"/>
        </w:trPr>
        <w:tc>
          <w:tcPr>
            <w:tcW w:w="9984" w:type="dxa"/>
            <w:vMerge w:val="restart"/>
            <w:tcBorders>
              <w:top w:val="single" w:sz="4" w:space="0" w:color="000000"/>
              <w:left w:val="single" w:sz="12" w:space="0" w:color="000000"/>
              <w:bottom w:val="nil"/>
              <w:right w:val="single" w:sz="12" w:space="0" w:color="000000"/>
            </w:tcBorders>
            <w:tcMar>
              <w:left w:w="49" w:type="dxa"/>
              <w:right w:w="49" w:type="dxa"/>
            </w:tcMar>
          </w:tcPr>
          <w:p w14:paraId="043B1CFF" w14:textId="77777777" w:rsidR="009365C8" w:rsidRPr="009365C8" w:rsidRDefault="006568D7" w:rsidP="009365C8">
            <w:pPr>
              <w:adjustRightInd w:val="0"/>
              <w:snapToGrid w:val="0"/>
              <w:rPr>
                <w:rFonts w:ascii="ＭＳ ゴシック" w:eastAsia="ＭＳ ゴシック" w:hAnsi="ＭＳ ゴシック" w:hint="default"/>
              </w:rPr>
            </w:pPr>
            <w:r w:rsidRPr="006568D7">
              <w:rPr>
                <w:rFonts w:ascii="ＭＳ ゴシック" w:eastAsia="ＭＳ ゴシック" w:hAnsi="ＭＳ ゴシック"/>
              </w:rPr>
              <w:t>【</w:t>
            </w:r>
            <w:r w:rsidR="009365C8" w:rsidRPr="009365C8">
              <w:rPr>
                <w:rFonts w:ascii="ＭＳ ゴシック" w:eastAsia="ＭＳ ゴシック" w:hAnsi="ＭＳ ゴシック"/>
              </w:rPr>
              <w:t>重点目標</w:t>
            </w:r>
            <w:r w:rsidR="009365C8">
              <w:rPr>
                <w:rFonts w:ascii="ＭＳ ゴシック" w:eastAsia="ＭＳ ゴシック" w:hAnsi="ＭＳ ゴシック"/>
              </w:rPr>
              <w:t>】</w:t>
            </w:r>
          </w:p>
          <w:p w14:paraId="16A14B08" w14:textId="77777777" w:rsidR="00F02D93" w:rsidRPr="00F02D93" w:rsidRDefault="009365C8" w:rsidP="00F02D93">
            <w:pPr>
              <w:adjustRightInd w:val="0"/>
              <w:snapToGrid w:val="0"/>
              <w:rPr>
                <w:rFonts w:ascii="ＭＳ ゴシック" w:eastAsia="ＭＳ ゴシック" w:hAnsi="ＭＳ ゴシック" w:hint="default"/>
              </w:rPr>
            </w:pPr>
            <w:r w:rsidRPr="009365C8">
              <w:rPr>
                <w:rFonts w:ascii="ＭＳ ゴシック" w:eastAsia="ＭＳ ゴシック" w:hAnsi="ＭＳ ゴシック"/>
              </w:rPr>
              <w:t>（１）</w:t>
            </w:r>
            <w:r w:rsidR="00F02D93" w:rsidRPr="00F02D93">
              <w:rPr>
                <w:rFonts w:ascii="ＭＳ ゴシック" w:eastAsia="ＭＳ ゴシック" w:hAnsi="ＭＳ ゴシック"/>
              </w:rPr>
              <w:t>教職員相互の共通理解による教育活動の活性化を推進</w:t>
            </w:r>
          </w:p>
          <w:p w14:paraId="44C82695" w14:textId="419C3648" w:rsidR="00F02D93" w:rsidRPr="00F02D93" w:rsidRDefault="00F02D93" w:rsidP="00F02D93">
            <w:pPr>
              <w:adjustRightInd w:val="0"/>
              <w:snapToGrid w:val="0"/>
              <w:rPr>
                <w:rFonts w:ascii="ＭＳ ゴシック" w:eastAsia="ＭＳ ゴシック" w:hAnsi="ＭＳ ゴシック" w:hint="default"/>
              </w:rPr>
            </w:pPr>
            <w:r w:rsidRPr="00F02D93">
              <w:rPr>
                <w:rFonts w:ascii="ＭＳ ゴシック" w:eastAsia="ＭＳ ゴシック" w:hAnsi="ＭＳ ゴシック"/>
              </w:rPr>
              <w:t>（</w:t>
            </w:r>
            <w:r>
              <w:rPr>
                <w:rFonts w:ascii="ＭＳ ゴシック" w:eastAsia="ＭＳ ゴシック" w:hAnsi="ＭＳ ゴシック"/>
              </w:rPr>
              <w:t>２</w:t>
            </w:r>
            <w:r w:rsidRPr="00F02D93">
              <w:rPr>
                <w:rFonts w:ascii="ＭＳ ゴシック" w:eastAsia="ＭＳ ゴシック" w:hAnsi="ＭＳ ゴシック"/>
              </w:rPr>
              <w:t>）生徒にとって、安全で安心できる環境の学校づくり</w:t>
            </w:r>
          </w:p>
          <w:p w14:paraId="4D7CF034" w14:textId="71D0CB4F" w:rsidR="00F02D93" w:rsidRPr="00F02D93" w:rsidRDefault="00F02D93" w:rsidP="00F02D93">
            <w:pPr>
              <w:adjustRightInd w:val="0"/>
              <w:snapToGrid w:val="0"/>
              <w:rPr>
                <w:rFonts w:ascii="ＭＳ ゴシック" w:eastAsia="ＭＳ ゴシック" w:hAnsi="ＭＳ ゴシック" w:hint="default"/>
              </w:rPr>
            </w:pPr>
            <w:r w:rsidRPr="00F02D93">
              <w:rPr>
                <w:rFonts w:ascii="ＭＳ ゴシック" w:eastAsia="ＭＳ ゴシック" w:hAnsi="ＭＳ ゴシック"/>
              </w:rPr>
              <w:t>（</w:t>
            </w:r>
            <w:r>
              <w:rPr>
                <w:rFonts w:ascii="ＭＳ ゴシック" w:eastAsia="ＭＳ ゴシック" w:hAnsi="ＭＳ ゴシック"/>
              </w:rPr>
              <w:t>３</w:t>
            </w:r>
            <w:r w:rsidRPr="00F02D93">
              <w:rPr>
                <w:rFonts w:ascii="ＭＳ ゴシック" w:eastAsia="ＭＳ ゴシック" w:hAnsi="ＭＳ ゴシック"/>
              </w:rPr>
              <w:t>）八農教育全域を通してのキャリア教育・人権教育の推進と進路実現</w:t>
            </w:r>
          </w:p>
          <w:p w14:paraId="4D17DF12" w14:textId="7006BA48" w:rsidR="00F02D93" w:rsidRPr="00F02D93" w:rsidRDefault="00F02D93" w:rsidP="00F02D93">
            <w:pPr>
              <w:adjustRightInd w:val="0"/>
              <w:snapToGrid w:val="0"/>
              <w:rPr>
                <w:rFonts w:ascii="ＭＳ ゴシック" w:eastAsia="ＭＳ ゴシック" w:hAnsi="ＭＳ ゴシック" w:hint="default"/>
              </w:rPr>
            </w:pPr>
            <w:r w:rsidRPr="00F02D93">
              <w:rPr>
                <w:rFonts w:ascii="ＭＳ ゴシック" w:eastAsia="ＭＳ ゴシック" w:hAnsi="ＭＳ ゴシック"/>
              </w:rPr>
              <w:t>（</w:t>
            </w:r>
            <w:r>
              <w:rPr>
                <w:rFonts w:ascii="ＭＳ ゴシック" w:eastAsia="ＭＳ ゴシック" w:hAnsi="ＭＳ ゴシック"/>
              </w:rPr>
              <w:t>４</w:t>
            </w:r>
            <w:r w:rsidRPr="00F02D93">
              <w:rPr>
                <w:rFonts w:ascii="ＭＳ ゴシック" w:eastAsia="ＭＳ ゴシック" w:hAnsi="ＭＳ ゴシック"/>
              </w:rPr>
              <w:t>）特別な支援を要する生徒への全教職員共通理解による取組の推進</w:t>
            </w:r>
          </w:p>
          <w:p w14:paraId="27D589C3" w14:textId="7CCB8576" w:rsidR="00F02D93" w:rsidRPr="00F02D93" w:rsidRDefault="00F02D93" w:rsidP="00F02D93">
            <w:pPr>
              <w:adjustRightInd w:val="0"/>
              <w:snapToGrid w:val="0"/>
              <w:rPr>
                <w:rFonts w:ascii="ＭＳ ゴシック" w:eastAsia="ＭＳ ゴシック" w:hAnsi="ＭＳ ゴシック" w:hint="default"/>
              </w:rPr>
            </w:pPr>
            <w:r w:rsidRPr="00F02D93">
              <w:rPr>
                <w:rFonts w:ascii="ＭＳ ゴシック" w:eastAsia="ＭＳ ゴシック" w:hAnsi="ＭＳ ゴシック"/>
              </w:rPr>
              <w:t>（</w:t>
            </w:r>
            <w:r>
              <w:rPr>
                <w:rFonts w:ascii="ＭＳ ゴシック" w:eastAsia="ＭＳ ゴシック" w:hAnsi="ＭＳ ゴシック"/>
              </w:rPr>
              <w:t>５</w:t>
            </w:r>
            <w:r w:rsidRPr="00F02D93">
              <w:rPr>
                <w:rFonts w:ascii="ＭＳ ゴシック" w:eastAsia="ＭＳ ゴシック" w:hAnsi="ＭＳ ゴシック"/>
              </w:rPr>
              <w:t>）地域の資源や人材を最大限に利活用した教育活動と教職員研修の推進</w:t>
            </w:r>
          </w:p>
          <w:p w14:paraId="4612B79C" w14:textId="334C106B" w:rsidR="00F02D93" w:rsidRPr="00F02D93" w:rsidRDefault="00F02D93" w:rsidP="00F02D93">
            <w:pPr>
              <w:adjustRightInd w:val="0"/>
              <w:snapToGrid w:val="0"/>
              <w:rPr>
                <w:rFonts w:ascii="ＭＳ ゴシック" w:eastAsia="ＭＳ ゴシック" w:hAnsi="ＭＳ ゴシック" w:hint="default"/>
              </w:rPr>
            </w:pPr>
            <w:r w:rsidRPr="00F02D93">
              <w:rPr>
                <w:rFonts w:ascii="ＭＳ ゴシック" w:eastAsia="ＭＳ ゴシック" w:hAnsi="ＭＳ ゴシック"/>
              </w:rPr>
              <w:t>（</w:t>
            </w:r>
            <w:r>
              <w:rPr>
                <w:rFonts w:ascii="ＭＳ ゴシック" w:eastAsia="ＭＳ ゴシック" w:hAnsi="ＭＳ ゴシック"/>
              </w:rPr>
              <w:t>６</w:t>
            </w:r>
            <w:r w:rsidRPr="00F02D93">
              <w:rPr>
                <w:rFonts w:ascii="ＭＳ ゴシック" w:eastAsia="ＭＳ ゴシック" w:hAnsi="ＭＳ ゴシック"/>
              </w:rPr>
              <w:t>）リスク管理と危機管理の徹底と諸課題の解決の推進</w:t>
            </w:r>
          </w:p>
          <w:p w14:paraId="571AB73C" w14:textId="283ECF34" w:rsidR="00F02D93" w:rsidRPr="00F02D93" w:rsidRDefault="00F02D93" w:rsidP="00F02D93">
            <w:pPr>
              <w:adjustRightInd w:val="0"/>
              <w:snapToGrid w:val="0"/>
              <w:rPr>
                <w:rFonts w:ascii="ＭＳ ゴシック" w:eastAsia="ＭＳ ゴシック" w:hAnsi="ＭＳ ゴシック" w:hint="default"/>
              </w:rPr>
            </w:pPr>
            <w:r w:rsidRPr="00F02D93">
              <w:rPr>
                <w:rFonts w:ascii="ＭＳ ゴシック" w:eastAsia="ＭＳ ゴシック" w:hAnsi="ＭＳ ゴシック"/>
              </w:rPr>
              <w:t>（</w:t>
            </w:r>
            <w:r>
              <w:rPr>
                <w:rFonts w:ascii="ＭＳ ゴシック" w:eastAsia="ＭＳ ゴシック" w:hAnsi="ＭＳ ゴシック"/>
              </w:rPr>
              <w:t>７</w:t>
            </w:r>
            <w:r w:rsidRPr="00F02D93">
              <w:rPr>
                <w:rFonts w:ascii="ＭＳ ゴシック" w:eastAsia="ＭＳ ゴシック" w:hAnsi="ＭＳ ゴシック"/>
              </w:rPr>
              <w:t>）継続的・効果的な情報発信と生徒募集の取組の推進</w:t>
            </w:r>
          </w:p>
          <w:p w14:paraId="6F657DFA" w14:textId="76C48A2D" w:rsidR="009365C8" w:rsidRDefault="00F02D93" w:rsidP="00F02D93">
            <w:pPr>
              <w:adjustRightInd w:val="0"/>
              <w:snapToGrid w:val="0"/>
              <w:rPr>
                <w:rFonts w:ascii="ＭＳ ゴシック" w:eastAsia="ＭＳ ゴシック" w:hAnsi="ＭＳ ゴシック" w:hint="default"/>
              </w:rPr>
            </w:pPr>
            <w:r w:rsidRPr="00F02D93">
              <w:rPr>
                <w:rFonts w:ascii="ＭＳ ゴシック" w:eastAsia="ＭＳ ゴシック" w:hAnsi="ＭＳ ゴシック"/>
              </w:rPr>
              <w:t>（</w:t>
            </w:r>
            <w:r>
              <w:rPr>
                <w:rFonts w:ascii="ＭＳ ゴシック" w:eastAsia="ＭＳ ゴシック" w:hAnsi="ＭＳ ゴシック"/>
              </w:rPr>
              <w:t>８</w:t>
            </w:r>
            <w:r w:rsidRPr="00F02D93">
              <w:rPr>
                <w:rFonts w:ascii="ＭＳ ゴシック" w:eastAsia="ＭＳ ゴシック" w:hAnsi="ＭＳ ゴシック"/>
              </w:rPr>
              <w:t>）グローバル人材の育成</w:t>
            </w:r>
          </w:p>
          <w:p w14:paraId="239ECB0B" w14:textId="77777777" w:rsidR="009365C8" w:rsidRPr="009365C8" w:rsidRDefault="009365C8" w:rsidP="009365C8">
            <w:pPr>
              <w:adjustRightInd w:val="0"/>
              <w:snapToGrid w:val="0"/>
              <w:rPr>
                <w:rFonts w:ascii="ＭＳ ゴシック" w:eastAsia="ＭＳ ゴシック" w:hAnsi="ＭＳ ゴシック" w:hint="default"/>
              </w:rPr>
            </w:pPr>
            <w:r>
              <w:rPr>
                <w:rFonts w:ascii="ＭＳ ゴシック" w:eastAsia="ＭＳ ゴシック" w:hAnsi="ＭＳ ゴシック"/>
              </w:rPr>
              <w:t>【</w:t>
            </w:r>
            <w:r w:rsidRPr="009365C8">
              <w:rPr>
                <w:rFonts w:ascii="ＭＳ ゴシック" w:eastAsia="ＭＳ ゴシック" w:hAnsi="ＭＳ ゴシック"/>
              </w:rPr>
              <w:t>教育方針</w:t>
            </w:r>
            <w:r>
              <w:rPr>
                <w:rFonts w:ascii="ＭＳ ゴシック" w:eastAsia="ＭＳ ゴシック" w:hAnsi="ＭＳ ゴシック"/>
              </w:rPr>
              <w:t>】</w:t>
            </w:r>
          </w:p>
          <w:p w14:paraId="4FD55E58" w14:textId="37F312B9" w:rsidR="00F02D93" w:rsidRPr="00F02D93" w:rsidRDefault="009365C8" w:rsidP="00F02D93">
            <w:pPr>
              <w:adjustRightInd w:val="0"/>
              <w:snapToGrid w:val="0"/>
              <w:rPr>
                <w:rFonts w:ascii="ＭＳ ゴシック" w:eastAsia="ＭＳ ゴシック" w:hAnsi="ＭＳ ゴシック" w:hint="default"/>
              </w:rPr>
            </w:pPr>
            <w:r w:rsidRPr="009365C8">
              <w:rPr>
                <w:rFonts w:ascii="ＭＳ ゴシック" w:eastAsia="ＭＳ ゴシック" w:hAnsi="ＭＳ ゴシック"/>
              </w:rPr>
              <w:t>（１）</w:t>
            </w:r>
            <w:r w:rsidR="00F02D93" w:rsidRPr="00F02D93">
              <w:rPr>
                <w:rFonts w:ascii="ＭＳ ゴシック" w:eastAsia="ＭＳ ゴシック" w:hAnsi="ＭＳ ゴシック"/>
              </w:rPr>
              <w:t>地域に誇れる生徒の育成</w:t>
            </w:r>
          </w:p>
          <w:p w14:paraId="47912445" w14:textId="479E7315" w:rsidR="00F02D93" w:rsidRPr="00F02D93" w:rsidRDefault="00F02D93" w:rsidP="00F02D93">
            <w:pPr>
              <w:adjustRightInd w:val="0"/>
              <w:snapToGrid w:val="0"/>
              <w:rPr>
                <w:rFonts w:ascii="ＭＳ ゴシック" w:eastAsia="ＭＳ ゴシック" w:hAnsi="ＭＳ ゴシック" w:hint="default"/>
              </w:rPr>
            </w:pPr>
            <w:r w:rsidRPr="00F02D93">
              <w:rPr>
                <w:rFonts w:ascii="ＭＳ ゴシック" w:eastAsia="ＭＳ ゴシック" w:hAnsi="ＭＳ ゴシック"/>
              </w:rPr>
              <w:t xml:space="preserve">　　</w:t>
            </w:r>
            <w:r>
              <w:rPr>
                <w:rFonts w:ascii="ＭＳ ゴシック" w:eastAsia="ＭＳ ゴシック" w:hAnsi="ＭＳ ゴシック"/>
              </w:rPr>
              <w:t xml:space="preserve">ア　</w:t>
            </w:r>
            <w:r w:rsidRPr="00F02D93">
              <w:rPr>
                <w:rFonts w:ascii="ＭＳ ゴシック" w:eastAsia="ＭＳ ゴシック" w:hAnsi="ＭＳ ゴシック"/>
              </w:rPr>
              <w:t>端正な服装と礼儀正しい生徒（礼節）</w:t>
            </w:r>
          </w:p>
          <w:p w14:paraId="26293DCA" w14:textId="723CE5DE" w:rsidR="00F02D93" w:rsidRPr="00F02D93" w:rsidRDefault="00F02D93" w:rsidP="00F02D93">
            <w:pPr>
              <w:adjustRightInd w:val="0"/>
              <w:snapToGrid w:val="0"/>
              <w:ind w:firstLineChars="200" w:firstLine="408"/>
              <w:rPr>
                <w:rFonts w:ascii="ＭＳ ゴシック" w:eastAsia="ＭＳ ゴシック" w:hAnsi="ＭＳ ゴシック" w:hint="default"/>
              </w:rPr>
            </w:pPr>
            <w:r>
              <w:rPr>
                <w:rFonts w:ascii="ＭＳ ゴシック" w:eastAsia="ＭＳ ゴシック" w:hAnsi="ＭＳ ゴシック"/>
              </w:rPr>
              <w:t xml:space="preserve">イ　</w:t>
            </w:r>
            <w:r w:rsidRPr="00F02D93">
              <w:rPr>
                <w:rFonts w:ascii="ＭＳ ゴシック" w:eastAsia="ＭＳ ゴシック" w:hAnsi="ＭＳ ゴシック"/>
              </w:rPr>
              <w:t>目標達成に向けて努力する生徒（勤労）</w:t>
            </w:r>
          </w:p>
          <w:p w14:paraId="1734363E" w14:textId="067C2606" w:rsidR="00F02D93" w:rsidRPr="00F02D93" w:rsidRDefault="00F02D93" w:rsidP="00F02D93">
            <w:pPr>
              <w:adjustRightInd w:val="0"/>
              <w:snapToGrid w:val="0"/>
              <w:ind w:firstLineChars="200" w:firstLine="408"/>
              <w:rPr>
                <w:rFonts w:ascii="ＭＳ ゴシック" w:eastAsia="ＭＳ ゴシック" w:hAnsi="ＭＳ ゴシック" w:hint="default"/>
              </w:rPr>
            </w:pPr>
            <w:r>
              <w:rPr>
                <w:rFonts w:ascii="ＭＳ ゴシック" w:eastAsia="ＭＳ ゴシック" w:hAnsi="ＭＳ ゴシック"/>
              </w:rPr>
              <w:t xml:space="preserve">ウ　</w:t>
            </w:r>
            <w:r w:rsidRPr="00F02D93">
              <w:rPr>
                <w:rFonts w:ascii="ＭＳ ゴシック" w:eastAsia="ＭＳ ゴシック" w:hAnsi="ＭＳ ゴシック"/>
              </w:rPr>
              <w:t>自律心を持ち誠実に行動する生徒（誠実）</w:t>
            </w:r>
          </w:p>
          <w:p w14:paraId="4911A36B" w14:textId="424798D2" w:rsidR="00F02D93" w:rsidRPr="00F02D93" w:rsidRDefault="00F02D93" w:rsidP="00F02D93">
            <w:pPr>
              <w:adjustRightInd w:val="0"/>
              <w:snapToGrid w:val="0"/>
              <w:rPr>
                <w:rFonts w:ascii="ＭＳ ゴシック" w:eastAsia="ＭＳ ゴシック" w:hAnsi="ＭＳ ゴシック" w:hint="default"/>
              </w:rPr>
            </w:pPr>
            <w:r w:rsidRPr="00F02D93">
              <w:rPr>
                <w:rFonts w:ascii="ＭＳ ゴシック" w:eastAsia="ＭＳ ゴシック" w:hAnsi="ＭＳ ゴシック"/>
              </w:rPr>
              <w:t xml:space="preserve">　　</w:t>
            </w:r>
            <w:r>
              <w:rPr>
                <w:rFonts w:ascii="ＭＳ ゴシック" w:eastAsia="ＭＳ ゴシック" w:hAnsi="ＭＳ ゴシック"/>
              </w:rPr>
              <w:t>エ</w:t>
            </w:r>
            <w:r w:rsidRPr="00F02D93">
              <w:rPr>
                <w:rFonts w:ascii="ＭＳ ゴシック" w:eastAsia="ＭＳ ゴシック" w:hAnsi="ＭＳ ゴシック"/>
              </w:rPr>
              <w:t xml:space="preserve">　命を大切にし、自他を認め、思いやりのある生徒</w:t>
            </w:r>
          </w:p>
          <w:p w14:paraId="44B710DE" w14:textId="45CBA4B0" w:rsidR="00F02D93" w:rsidRPr="00F02D93" w:rsidRDefault="00F02D93" w:rsidP="00F02D93">
            <w:pPr>
              <w:adjustRightInd w:val="0"/>
              <w:snapToGrid w:val="0"/>
              <w:rPr>
                <w:rFonts w:ascii="ＭＳ ゴシック" w:eastAsia="ＭＳ ゴシック" w:hAnsi="ＭＳ ゴシック" w:hint="default"/>
              </w:rPr>
            </w:pPr>
            <w:r w:rsidRPr="00F02D93">
              <w:rPr>
                <w:rFonts w:ascii="ＭＳ ゴシック" w:eastAsia="ＭＳ ゴシック" w:hAnsi="ＭＳ ゴシック"/>
              </w:rPr>
              <w:t xml:space="preserve">　　</w:t>
            </w:r>
            <w:r>
              <w:rPr>
                <w:rFonts w:ascii="ＭＳ ゴシック" w:eastAsia="ＭＳ ゴシック" w:hAnsi="ＭＳ ゴシック"/>
              </w:rPr>
              <w:t>オ</w:t>
            </w:r>
            <w:r w:rsidRPr="00F02D93">
              <w:rPr>
                <w:rFonts w:ascii="ＭＳ ゴシック" w:eastAsia="ＭＳ ゴシック" w:hAnsi="ＭＳ ゴシック"/>
              </w:rPr>
              <w:t xml:space="preserve">　部活動・生徒会・学校農業クラブ・学校家庭クラブ活動に積極的に取り組む生徒</w:t>
            </w:r>
          </w:p>
          <w:p w14:paraId="3E0EFC0D" w14:textId="15F3F4A9" w:rsidR="00F02D93" w:rsidRPr="00F02D93" w:rsidRDefault="00F02D93" w:rsidP="00F02D93">
            <w:pPr>
              <w:adjustRightInd w:val="0"/>
              <w:snapToGrid w:val="0"/>
              <w:ind w:firstLineChars="200" w:firstLine="408"/>
              <w:rPr>
                <w:rFonts w:ascii="ＭＳ ゴシック" w:eastAsia="ＭＳ ゴシック" w:hAnsi="ＭＳ ゴシック" w:hint="default"/>
              </w:rPr>
            </w:pPr>
            <w:r>
              <w:rPr>
                <w:rFonts w:ascii="ＭＳ ゴシック" w:eastAsia="ＭＳ ゴシック" w:hAnsi="ＭＳ ゴシック"/>
              </w:rPr>
              <w:t>カ</w:t>
            </w:r>
            <w:r w:rsidRPr="00F02D93">
              <w:rPr>
                <w:rFonts w:ascii="ＭＳ ゴシック" w:eastAsia="ＭＳ ゴシック" w:hAnsi="ＭＳ ゴシック"/>
              </w:rPr>
              <w:t xml:space="preserve">　ボランティアや地域行事等へ積極的に参加し地域貢献ができる生徒</w:t>
            </w:r>
          </w:p>
          <w:p w14:paraId="6DABF43A" w14:textId="523E42AD" w:rsidR="00F02D93" w:rsidRPr="00F02D93" w:rsidRDefault="00F02D93" w:rsidP="00F02D93">
            <w:pPr>
              <w:adjustRightInd w:val="0"/>
              <w:snapToGrid w:val="0"/>
              <w:rPr>
                <w:rFonts w:ascii="ＭＳ ゴシック" w:eastAsia="ＭＳ ゴシック" w:hAnsi="ＭＳ ゴシック" w:hint="default"/>
              </w:rPr>
            </w:pPr>
            <w:r w:rsidRPr="00F02D93">
              <w:rPr>
                <w:rFonts w:ascii="ＭＳ ゴシック" w:eastAsia="ＭＳ ゴシック" w:hAnsi="ＭＳ ゴシック"/>
              </w:rPr>
              <w:t>（</w:t>
            </w:r>
            <w:r>
              <w:rPr>
                <w:rFonts w:ascii="ＭＳ ゴシック" w:eastAsia="ＭＳ ゴシック" w:hAnsi="ＭＳ ゴシック"/>
              </w:rPr>
              <w:t>２</w:t>
            </w:r>
            <w:r w:rsidRPr="00F02D93">
              <w:rPr>
                <w:rFonts w:ascii="ＭＳ ゴシック" w:eastAsia="ＭＳ ゴシック" w:hAnsi="ＭＳ ゴシック"/>
              </w:rPr>
              <w:t>）地域に誇れる教職員への支援</w:t>
            </w:r>
          </w:p>
          <w:p w14:paraId="78C540BD" w14:textId="09876D6C" w:rsidR="00F02D93" w:rsidRPr="00F02D93" w:rsidRDefault="00F02D93" w:rsidP="00F02D93">
            <w:pPr>
              <w:adjustRightInd w:val="0"/>
              <w:snapToGrid w:val="0"/>
              <w:rPr>
                <w:rFonts w:ascii="ＭＳ ゴシック" w:eastAsia="ＭＳ ゴシック" w:hAnsi="ＭＳ ゴシック" w:hint="default"/>
              </w:rPr>
            </w:pPr>
            <w:r w:rsidRPr="00F02D93">
              <w:rPr>
                <w:rFonts w:ascii="ＭＳ ゴシック" w:eastAsia="ＭＳ ゴシック" w:hAnsi="ＭＳ ゴシック"/>
              </w:rPr>
              <w:t xml:space="preserve">　　</w:t>
            </w:r>
            <w:r>
              <w:rPr>
                <w:rFonts w:ascii="ＭＳ ゴシック" w:eastAsia="ＭＳ ゴシック" w:hAnsi="ＭＳ ゴシック"/>
              </w:rPr>
              <w:t>ア</w:t>
            </w:r>
            <w:r w:rsidRPr="00F02D93">
              <w:rPr>
                <w:rFonts w:ascii="ＭＳ ゴシック" w:eastAsia="ＭＳ ゴシック" w:hAnsi="ＭＳ ゴシック"/>
              </w:rPr>
              <w:t xml:space="preserve">　スクール・ミッション具現化のための協働の教育現場づくりの推進</w:t>
            </w:r>
          </w:p>
          <w:p w14:paraId="4251939D" w14:textId="31A32CCD" w:rsidR="00F02D93" w:rsidRPr="00F02D93" w:rsidRDefault="00F02D93" w:rsidP="00F02D93">
            <w:pPr>
              <w:adjustRightInd w:val="0"/>
              <w:snapToGrid w:val="0"/>
              <w:rPr>
                <w:rFonts w:ascii="ＭＳ ゴシック" w:eastAsia="ＭＳ ゴシック" w:hAnsi="ＭＳ ゴシック" w:hint="default"/>
              </w:rPr>
            </w:pPr>
            <w:r w:rsidRPr="00F02D93">
              <w:rPr>
                <w:rFonts w:ascii="ＭＳ ゴシック" w:eastAsia="ＭＳ ゴシック" w:hAnsi="ＭＳ ゴシック"/>
              </w:rPr>
              <w:t xml:space="preserve">　　</w:t>
            </w:r>
            <w:r>
              <w:rPr>
                <w:rFonts w:ascii="ＭＳ ゴシック" w:eastAsia="ＭＳ ゴシック" w:hAnsi="ＭＳ ゴシック"/>
              </w:rPr>
              <w:t>イ</w:t>
            </w:r>
            <w:r w:rsidRPr="00F02D93">
              <w:rPr>
                <w:rFonts w:ascii="ＭＳ ゴシック" w:eastAsia="ＭＳ ゴシック" w:hAnsi="ＭＳ ゴシック"/>
              </w:rPr>
              <w:t xml:space="preserve">　「八農教育」の特色を生かした「感動教育」</w:t>
            </w:r>
          </w:p>
          <w:p w14:paraId="4E98B8BD" w14:textId="60C0F262" w:rsidR="00F02D93" w:rsidRPr="00F02D93" w:rsidRDefault="00F02D93" w:rsidP="00F02D93">
            <w:pPr>
              <w:adjustRightInd w:val="0"/>
              <w:snapToGrid w:val="0"/>
              <w:rPr>
                <w:rFonts w:ascii="ＭＳ ゴシック" w:eastAsia="ＭＳ ゴシック" w:hAnsi="ＭＳ ゴシック" w:hint="default"/>
              </w:rPr>
            </w:pPr>
            <w:r w:rsidRPr="00F02D93">
              <w:rPr>
                <w:rFonts w:ascii="ＭＳ ゴシック" w:eastAsia="ＭＳ ゴシック" w:hAnsi="ＭＳ ゴシック"/>
              </w:rPr>
              <w:t xml:space="preserve">　　</w:t>
            </w:r>
            <w:r>
              <w:rPr>
                <w:rFonts w:ascii="ＭＳ ゴシック" w:eastAsia="ＭＳ ゴシック" w:hAnsi="ＭＳ ゴシック"/>
              </w:rPr>
              <w:t>ウ</w:t>
            </w:r>
            <w:r w:rsidRPr="00F02D93">
              <w:rPr>
                <w:rFonts w:ascii="ＭＳ ゴシック" w:eastAsia="ＭＳ ゴシック" w:hAnsi="ＭＳ ゴシック"/>
              </w:rPr>
              <w:t xml:space="preserve">　夢や希望を実現できる学習指導、進路指導及び生徒指導の構築と取組の推進</w:t>
            </w:r>
          </w:p>
          <w:p w14:paraId="53F4082B" w14:textId="40539BA4" w:rsidR="00F02D93" w:rsidRPr="00F02D93" w:rsidRDefault="00F02D93" w:rsidP="00F02D93">
            <w:pPr>
              <w:adjustRightInd w:val="0"/>
              <w:snapToGrid w:val="0"/>
              <w:rPr>
                <w:rFonts w:ascii="ＭＳ ゴシック" w:eastAsia="ＭＳ ゴシック" w:hAnsi="ＭＳ ゴシック" w:hint="default"/>
              </w:rPr>
            </w:pPr>
            <w:r w:rsidRPr="00F02D93">
              <w:rPr>
                <w:rFonts w:ascii="ＭＳ ゴシック" w:eastAsia="ＭＳ ゴシック" w:hAnsi="ＭＳ ゴシック"/>
              </w:rPr>
              <w:t xml:space="preserve">　　</w:t>
            </w:r>
            <w:r>
              <w:rPr>
                <w:rFonts w:ascii="ＭＳ ゴシック" w:eastAsia="ＭＳ ゴシック" w:hAnsi="ＭＳ ゴシック"/>
              </w:rPr>
              <w:t>エ</w:t>
            </w:r>
            <w:r w:rsidRPr="00F02D93">
              <w:rPr>
                <w:rFonts w:ascii="ＭＳ ゴシック" w:eastAsia="ＭＳ ゴシック" w:hAnsi="ＭＳ ゴシック"/>
              </w:rPr>
              <w:t xml:space="preserve">　ＩＣＴを活用した個別最適な学習体制の構築と取組の推進</w:t>
            </w:r>
          </w:p>
          <w:p w14:paraId="53EA4DD5" w14:textId="188F9AD4" w:rsidR="00F02D93" w:rsidRPr="00F02D93" w:rsidRDefault="00F02D93" w:rsidP="00F02D93">
            <w:pPr>
              <w:adjustRightInd w:val="0"/>
              <w:snapToGrid w:val="0"/>
              <w:ind w:leftChars="200" w:left="612" w:hangingChars="100" w:hanging="204"/>
              <w:rPr>
                <w:rFonts w:ascii="ＭＳ ゴシック" w:eastAsia="ＭＳ ゴシック" w:hAnsi="ＭＳ ゴシック" w:hint="default"/>
              </w:rPr>
            </w:pPr>
            <w:r>
              <w:rPr>
                <w:rFonts w:ascii="ＭＳ ゴシック" w:eastAsia="ＭＳ ゴシック" w:hAnsi="ＭＳ ゴシック"/>
              </w:rPr>
              <w:t>オ</w:t>
            </w:r>
            <w:r w:rsidRPr="00F02D93">
              <w:rPr>
                <w:rFonts w:ascii="ＭＳ ゴシック" w:eastAsia="ＭＳ ゴシック" w:hAnsi="ＭＳ ゴシック"/>
              </w:rPr>
              <w:t xml:space="preserve">　特別な支援を要する生徒の全教職員の共通理解と情報共有に努め、保護者等や中学校、関係機関との連携を推進</w:t>
            </w:r>
          </w:p>
          <w:p w14:paraId="5EB8DA04" w14:textId="10726CFA" w:rsidR="00F02D93" w:rsidRPr="00F02D93" w:rsidRDefault="00F02D93" w:rsidP="00F02D93">
            <w:pPr>
              <w:adjustRightInd w:val="0"/>
              <w:snapToGrid w:val="0"/>
              <w:ind w:firstLineChars="200" w:firstLine="408"/>
              <w:rPr>
                <w:rFonts w:ascii="ＭＳ ゴシック" w:eastAsia="ＭＳ ゴシック" w:hAnsi="ＭＳ ゴシック" w:hint="default"/>
              </w:rPr>
            </w:pPr>
            <w:r>
              <w:rPr>
                <w:rFonts w:ascii="ＭＳ ゴシック" w:eastAsia="ＭＳ ゴシック" w:hAnsi="ＭＳ ゴシック"/>
              </w:rPr>
              <w:t>カ</w:t>
            </w:r>
            <w:r w:rsidRPr="00F02D93">
              <w:rPr>
                <w:rFonts w:ascii="ＭＳ ゴシック" w:eastAsia="ＭＳ ゴシック" w:hAnsi="ＭＳ ゴシック"/>
              </w:rPr>
              <w:t xml:space="preserve">　職員研修の充実を図り、教職員としての資質（専門性、指導力、人権意識）向上を推進</w:t>
            </w:r>
          </w:p>
          <w:p w14:paraId="6D24B447" w14:textId="5C6ADA3C" w:rsidR="00F02D93" w:rsidRPr="00F02D93" w:rsidRDefault="00F02D93" w:rsidP="00F02D93">
            <w:pPr>
              <w:adjustRightInd w:val="0"/>
              <w:snapToGrid w:val="0"/>
              <w:rPr>
                <w:rFonts w:ascii="ＭＳ ゴシック" w:eastAsia="ＭＳ ゴシック" w:hAnsi="ＭＳ ゴシック" w:hint="default"/>
              </w:rPr>
            </w:pPr>
            <w:r w:rsidRPr="00F02D93">
              <w:rPr>
                <w:rFonts w:ascii="ＭＳ ゴシック" w:eastAsia="ＭＳ ゴシック" w:hAnsi="ＭＳ ゴシック"/>
              </w:rPr>
              <w:t>（</w:t>
            </w:r>
            <w:r>
              <w:rPr>
                <w:rFonts w:ascii="ＭＳ ゴシック" w:eastAsia="ＭＳ ゴシック" w:hAnsi="ＭＳ ゴシック"/>
              </w:rPr>
              <w:t>３</w:t>
            </w:r>
            <w:r w:rsidRPr="00F02D93">
              <w:rPr>
                <w:rFonts w:ascii="ＭＳ ゴシック" w:eastAsia="ＭＳ ゴシック" w:hAnsi="ＭＳ ゴシック"/>
              </w:rPr>
              <w:t>）地域に誇れる学校づくり</w:t>
            </w:r>
          </w:p>
          <w:p w14:paraId="3424EDEC" w14:textId="14CC1104" w:rsidR="00F02D93" w:rsidRPr="00F02D93" w:rsidRDefault="00F02D93" w:rsidP="00F02D93">
            <w:pPr>
              <w:adjustRightInd w:val="0"/>
              <w:snapToGrid w:val="0"/>
              <w:rPr>
                <w:rFonts w:ascii="ＭＳ ゴシック" w:eastAsia="ＭＳ ゴシック" w:hAnsi="ＭＳ ゴシック" w:hint="default"/>
              </w:rPr>
            </w:pPr>
            <w:r w:rsidRPr="00F02D93">
              <w:rPr>
                <w:rFonts w:ascii="ＭＳ ゴシック" w:eastAsia="ＭＳ ゴシック" w:hAnsi="ＭＳ ゴシック"/>
              </w:rPr>
              <w:t xml:space="preserve">　　</w:t>
            </w:r>
            <w:r>
              <w:rPr>
                <w:rFonts w:ascii="ＭＳ ゴシック" w:eastAsia="ＭＳ ゴシック" w:hAnsi="ＭＳ ゴシック"/>
              </w:rPr>
              <w:t>ア</w:t>
            </w:r>
            <w:r w:rsidRPr="00F02D93">
              <w:rPr>
                <w:rFonts w:ascii="ＭＳ ゴシック" w:eastAsia="ＭＳ ゴシック" w:hAnsi="ＭＳ ゴシック"/>
              </w:rPr>
              <w:t xml:space="preserve">　地域社会、地域産業、地域の教育に必要とされる魅力ある教育の推進</w:t>
            </w:r>
          </w:p>
          <w:p w14:paraId="07C84065" w14:textId="748FD617" w:rsidR="00F02D93" w:rsidRPr="00F02D93" w:rsidRDefault="00F02D93" w:rsidP="00F02D93">
            <w:pPr>
              <w:adjustRightInd w:val="0"/>
              <w:snapToGrid w:val="0"/>
              <w:rPr>
                <w:rFonts w:ascii="ＭＳ ゴシック" w:eastAsia="ＭＳ ゴシック" w:hAnsi="ＭＳ ゴシック" w:hint="default"/>
              </w:rPr>
            </w:pPr>
            <w:r w:rsidRPr="00F02D93">
              <w:rPr>
                <w:rFonts w:ascii="ＭＳ ゴシック" w:eastAsia="ＭＳ ゴシック" w:hAnsi="ＭＳ ゴシック"/>
              </w:rPr>
              <w:t xml:space="preserve">　　</w:t>
            </w:r>
            <w:r>
              <w:rPr>
                <w:rFonts w:ascii="ＭＳ ゴシック" w:eastAsia="ＭＳ ゴシック" w:hAnsi="ＭＳ ゴシック"/>
              </w:rPr>
              <w:t>イ</w:t>
            </w:r>
            <w:r w:rsidRPr="00F02D93">
              <w:rPr>
                <w:rFonts w:ascii="ＭＳ ゴシック" w:eastAsia="ＭＳ ゴシック" w:hAnsi="ＭＳ ゴシック"/>
              </w:rPr>
              <w:t xml:space="preserve">　「八農教育」の積極的な情報発信</w:t>
            </w:r>
          </w:p>
          <w:p w14:paraId="285B0503" w14:textId="6125BD22" w:rsidR="00F02D93" w:rsidRPr="00F02D93" w:rsidRDefault="00F02D93" w:rsidP="00F02D93">
            <w:pPr>
              <w:adjustRightInd w:val="0"/>
              <w:snapToGrid w:val="0"/>
              <w:rPr>
                <w:rFonts w:ascii="ＭＳ ゴシック" w:eastAsia="ＭＳ ゴシック" w:hAnsi="ＭＳ ゴシック" w:hint="default"/>
              </w:rPr>
            </w:pPr>
            <w:r w:rsidRPr="00F02D93">
              <w:rPr>
                <w:rFonts w:ascii="ＭＳ ゴシック" w:eastAsia="ＭＳ ゴシック" w:hAnsi="ＭＳ ゴシック"/>
              </w:rPr>
              <w:t xml:space="preserve">　　</w:t>
            </w:r>
            <w:r>
              <w:rPr>
                <w:rFonts w:ascii="ＭＳ ゴシック" w:eastAsia="ＭＳ ゴシック" w:hAnsi="ＭＳ ゴシック"/>
              </w:rPr>
              <w:t>ウ</w:t>
            </w:r>
            <w:r w:rsidRPr="00F02D93">
              <w:rPr>
                <w:rFonts w:ascii="ＭＳ ゴシック" w:eastAsia="ＭＳ ゴシック" w:hAnsi="ＭＳ ゴシック"/>
              </w:rPr>
              <w:t xml:space="preserve">　多様な世代や地域等との教育交流の継続と深化</w:t>
            </w:r>
          </w:p>
          <w:p w14:paraId="46DBFEE9" w14:textId="071180B3" w:rsidR="00F02D93" w:rsidRPr="00F02D93" w:rsidRDefault="00F02D93" w:rsidP="00F02D93">
            <w:pPr>
              <w:adjustRightInd w:val="0"/>
              <w:snapToGrid w:val="0"/>
              <w:rPr>
                <w:rFonts w:ascii="ＭＳ ゴシック" w:eastAsia="ＭＳ ゴシック" w:hAnsi="ＭＳ ゴシック" w:hint="default"/>
              </w:rPr>
            </w:pPr>
            <w:r w:rsidRPr="00F02D93">
              <w:rPr>
                <w:rFonts w:ascii="ＭＳ ゴシック" w:eastAsia="ＭＳ ゴシック" w:hAnsi="ＭＳ ゴシック"/>
              </w:rPr>
              <w:t xml:space="preserve">　　</w:t>
            </w:r>
            <w:r>
              <w:rPr>
                <w:rFonts w:ascii="ＭＳ ゴシック" w:eastAsia="ＭＳ ゴシック" w:hAnsi="ＭＳ ゴシック"/>
              </w:rPr>
              <w:t>エ</w:t>
            </w:r>
            <w:r w:rsidRPr="00F02D93">
              <w:rPr>
                <w:rFonts w:ascii="ＭＳ ゴシック" w:eastAsia="ＭＳ ゴシック" w:hAnsi="ＭＳ ゴシック"/>
              </w:rPr>
              <w:t xml:space="preserve">　積極的なボランティアや地元行事への参加による地域社会への貢献</w:t>
            </w:r>
          </w:p>
          <w:p w14:paraId="00CEFAAE" w14:textId="7FF953C8" w:rsidR="00F02D93" w:rsidRPr="00F02D93" w:rsidRDefault="00F02D93" w:rsidP="00F02D93">
            <w:pPr>
              <w:adjustRightInd w:val="0"/>
              <w:snapToGrid w:val="0"/>
              <w:rPr>
                <w:rFonts w:ascii="ＭＳ ゴシック" w:eastAsia="ＭＳ ゴシック" w:hAnsi="ＭＳ ゴシック" w:hint="default"/>
              </w:rPr>
            </w:pPr>
            <w:r w:rsidRPr="00F02D93">
              <w:rPr>
                <w:rFonts w:ascii="ＭＳ ゴシック" w:eastAsia="ＭＳ ゴシック" w:hAnsi="ＭＳ ゴシック"/>
              </w:rPr>
              <w:t xml:space="preserve">　　</w:t>
            </w:r>
            <w:r>
              <w:rPr>
                <w:rFonts w:ascii="ＭＳ ゴシック" w:eastAsia="ＭＳ ゴシック" w:hAnsi="ＭＳ ゴシック"/>
              </w:rPr>
              <w:t>オ</w:t>
            </w:r>
            <w:r w:rsidRPr="00F02D93">
              <w:rPr>
                <w:rFonts w:ascii="ＭＳ ゴシック" w:eastAsia="ＭＳ ゴシック" w:hAnsi="ＭＳ ゴシック"/>
              </w:rPr>
              <w:t xml:space="preserve">　安全・安心で差別やいじめのない学校づくり</w:t>
            </w:r>
          </w:p>
          <w:p w14:paraId="1F738402" w14:textId="7EE31A77" w:rsidR="00F02D93" w:rsidRPr="00F02D93" w:rsidRDefault="00F02D93" w:rsidP="00F02D93">
            <w:pPr>
              <w:adjustRightInd w:val="0"/>
              <w:snapToGrid w:val="0"/>
              <w:rPr>
                <w:rFonts w:ascii="ＭＳ ゴシック" w:eastAsia="ＭＳ ゴシック" w:hAnsi="ＭＳ ゴシック" w:hint="default"/>
              </w:rPr>
            </w:pPr>
            <w:r w:rsidRPr="00F02D93">
              <w:rPr>
                <w:rFonts w:ascii="ＭＳ ゴシック" w:eastAsia="ＭＳ ゴシック" w:hAnsi="ＭＳ ゴシック"/>
              </w:rPr>
              <w:t xml:space="preserve">　　</w:t>
            </w:r>
            <w:r>
              <w:rPr>
                <w:rFonts w:ascii="ＭＳ ゴシック" w:eastAsia="ＭＳ ゴシック" w:hAnsi="ＭＳ ゴシック"/>
              </w:rPr>
              <w:t>カ</w:t>
            </w:r>
            <w:r w:rsidRPr="00F02D93">
              <w:rPr>
                <w:rFonts w:ascii="ＭＳ ゴシック" w:eastAsia="ＭＳ ゴシック" w:hAnsi="ＭＳ ゴシック"/>
              </w:rPr>
              <w:t xml:space="preserve">　清掃・整備の行き届いた教育環境づくり</w:t>
            </w:r>
          </w:p>
          <w:p w14:paraId="1DE03C24" w14:textId="2F0363DE" w:rsidR="00F02D93" w:rsidRPr="006568D7" w:rsidRDefault="00F02D93" w:rsidP="00F02D93">
            <w:pPr>
              <w:adjustRightInd w:val="0"/>
              <w:snapToGrid w:val="0"/>
              <w:ind w:firstLineChars="200" w:firstLine="408"/>
              <w:rPr>
                <w:rFonts w:ascii="ＭＳ ゴシック" w:eastAsia="ＭＳ ゴシック" w:hAnsi="ＭＳ ゴシック" w:hint="default"/>
              </w:rPr>
            </w:pPr>
            <w:r>
              <w:rPr>
                <w:rFonts w:ascii="ＭＳ ゴシック" w:eastAsia="ＭＳ ゴシック" w:hAnsi="ＭＳ ゴシック"/>
              </w:rPr>
              <w:t>キ</w:t>
            </w:r>
            <w:r w:rsidRPr="00F02D93">
              <w:rPr>
                <w:rFonts w:ascii="ＭＳ ゴシック" w:eastAsia="ＭＳ ゴシック" w:hAnsi="ＭＳ ゴシック" w:hint="default"/>
              </w:rPr>
              <w:t xml:space="preserve">　グローバル教育への取組</w:t>
            </w:r>
          </w:p>
          <w:p w14:paraId="64FFECE4" w14:textId="6CF5D2C3" w:rsidR="009365C8" w:rsidRPr="006568D7" w:rsidRDefault="009365C8" w:rsidP="009365C8">
            <w:pPr>
              <w:adjustRightInd w:val="0"/>
              <w:snapToGrid w:val="0"/>
              <w:rPr>
                <w:rFonts w:ascii="ＭＳ ゴシック" w:eastAsia="ＭＳ ゴシック" w:hAnsi="ＭＳ ゴシック" w:hint="default"/>
              </w:rPr>
            </w:pPr>
          </w:p>
        </w:tc>
      </w:tr>
      <w:tr w:rsidR="00C242D5" w:rsidRPr="006568D7" w14:paraId="46DE8FB6" w14:textId="77777777" w:rsidTr="00193F29">
        <w:trPr>
          <w:trHeight w:val="402"/>
          <w:jc w:val="center"/>
        </w:trPr>
        <w:tc>
          <w:tcPr>
            <w:tcW w:w="9984" w:type="dxa"/>
            <w:vMerge/>
            <w:tcBorders>
              <w:top w:val="nil"/>
              <w:left w:val="single" w:sz="12" w:space="0" w:color="000000"/>
              <w:bottom w:val="single" w:sz="12" w:space="0" w:color="000000"/>
              <w:right w:val="single" w:sz="12" w:space="0" w:color="000000"/>
            </w:tcBorders>
            <w:tcMar>
              <w:left w:w="49" w:type="dxa"/>
              <w:right w:w="49" w:type="dxa"/>
            </w:tcMar>
          </w:tcPr>
          <w:p w14:paraId="4C5A7F9D" w14:textId="77777777" w:rsidR="00C242D5" w:rsidRPr="006568D7" w:rsidRDefault="00C242D5">
            <w:pPr>
              <w:rPr>
                <w:rFonts w:ascii="ＭＳ ゴシック" w:eastAsia="ＭＳ ゴシック" w:hAnsi="ＭＳ ゴシック" w:hint="default"/>
              </w:rPr>
            </w:pPr>
          </w:p>
        </w:tc>
      </w:tr>
    </w:tbl>
    <w:p w14:paraId="633C259D" w14:textId="77777777" w:rsidR="00C242D5" w:rsidRDefault="00C242D5">
      <w:pPr>
        <w:spacing w:line="201" w:lineRule="exact"/>
        <w:rPr>
          <w:rFonts w:ascii="ＭＳ ゴシック" w:eastAsia="ＭＳ ゴシック" w:hAnsi="ＭＳ ゴシック" w:hint="default"/>
        </w:rPr>
      </w:pPr>
    </w:p>
    <w:p w14:paraId="157BD27A" w14:textId="77777777" w:rsidR="00321BCE" w:rsidRPr="006568D7" w:rsidRDefault="00321BCE">
      <w:pPr>
        <w:spacing w:line="201" w:lineRule="exact"/>
        <w:rPr>
          <w:rFonts w:ascii="ＭＳ ゴシック" w:eastAsia="ＭＳ ゴシック" w:hAnsi="ＭＳ ゴシック" w:hint="default"/>
        </w:rPr>
      </w:pPr>
    </w:p>
    <w:tbl>
      <w:tblPr>
        <w:tblW w:w="0" w:type="auto"/>
        <w:tblInd w:w="145" w:type="dxa"/>
        <w:shd w:val="clear" w:color="auto" w:fill="FFFFFF"/>
        <w:tblLayout w:type="fixed"/>
        <w:tblCellMar>
          <w:left w:w="0" w:type="dxa"/>
          <w:right w:w="0" w:type="dxa"/>
        </w:tblCellMar>
        <w:tblLook w:val="0000" w:firstRow="0" w:lastRow="0" w:firstColumn="0" w:lastColumn="0" w:noHBand="0" w:noVBand="0"/>
      </w:tblPr>
      <w:tblGrid>
        <w:gridCol w:w="1322"/>
        <w:gridCol w:w="1134"/>
        <w:gridCol w:w="1701"/>
        <w:gridCol w:w="2629"/>
        <w:gridCol w:w="3225"/>
      </w:tblGrid>
      <w:tr w:rsidR="00321BCE" w:rsidRPr="000703E1" w14:paraId="065204E1" w14:textId="77777777" w:rsidTr="00120582">
        <w:trPr>
          <w:trHeight w:val="245"/>
        </w:trPr>
        <w:tc>
          <w:tcPr>
            <w:tcW w:w="10011" w:type="dxa"/>
            <w:gridSpan w:val="5"/>
            <w:tcBorders>
              <w:top w:val="single" w:sz="12" w:space="0" w:color="auto"/>
              <w:left w:val="single" w:sz="12" w:space="0" w:color="000000"/>
              <w:bottom w:val="single" w:sz="4" w:space="0" w:color="auto"/>
              <w:right w:val="single" w:sz="12" w:space="0" w:color="auto"/>
            </w:tcBorders>
            <w:shd w:val="clear" w:color="auto" w:fill="FFFFFF"/>
            <w:tcMar>
              <w:left w:w="49" w:type="dxa"/>
              <w:right w:w="49" w:type="dxa"/>
            </w:tcMar>
            <w:vAlign w:val="center"/>
          </w:tcPr>
          <w:p w14:paraId="4A464F03" w14:textId="77777777" w:rsidR="00321BCE" w:rsidRPr="000703E1" w:rsidRDefault="00321BCE" w:rsidP="00321BCE">
            <w:pPr>
              <w:jc w:val="left"/>
              <w:rPr>
                <w:rFonts w:ascii="ＭＳ ゴシック" w:eastAsia="ＭＳ ゴシック" w:hAnsi="ＭＳ ゴシック" w:hint="default"/>
                <w:color w:val="auto"/>
              </w:rPr>
            </w:pPr>
            <w:r>
              <w:rPr>
                <w:rFonts w:ascii="ＭＳ ゴシック" w:eastAsia="ＭＳ ゴシック" w:hAnsi="ＭＳ ゴシック"/>
                <w:color w:val="auto"/>
              </w:rPr>
              <w:t>３　自己評価総括表</w:t>
            </w:r>
          </w:p>
        </w:tc>
      </w:tr>
      <w:tr w:rsidR="00321BCE" w:rsidRPr="000703E1" w14:paraId="7B59EC3D" w14:textId="77777777" w:rsidTr="00321BCE">
        <w:trPr>
          <w:trHeight w:val="285"/>
        </w:trPr>
        <w:tc>
          <w:tcPr>
            <w:tcW w:w="2456" w:type="dxa"/>
            <w:gridSpan w:val="2"/>
            <w:tcBorders>
              <w:top w:val="single" w:sz="4" w:space="0" w:color="auto"/>
              <w:left w:val="single" w:sz="12" w:space="0" w:color="000000"/>
              <w:bottom w:val="single" w:sz="4" w:space="0" w:color="000000"/>
              <w:right w:val="single" w:sz="4" w:space="0" w:color="000000"/>
            </w:tcBorders>
            <w:shd w:val="clear" w:color="auto" w:fill="FFFFFF"/>
            <w:tcMar>
              <w:left w:w="49" w:type="dxa"/>
              <w:right w:w="49" w:type="dxa"/>
            </w:tcMar>
            <w:vAlign w:val="center"/>
          </w:tcPr>
          <w:p w14:paraId="1391D69A" w14:textId="77777777" w:rsidR="00321BCE" w:rsidRDefault="00321BCE" w:rsidP="00321BCE">
            <w:pPr>
              <w:jc w:val="center"/>
              <w:rPr>
                <w:rFonts w:ascii="ＭＳ ゴシック" w:eastAsia="ＭＳ ゴシック" w:hAnsi="ＭＳ ゴシック" w:hint="default"/>
                <w:color w:val="auto"/>
                <w:position w:val="6"/>
              </w:rPr>
            </w:pPr>
            <w:r w:rsidRPr="000703E1">
              <w:rPr>
                <w:rFonts w:ascii="ＭＳ ゴシック" w:eastAsia="ＭＳ ゴシック" w:hAnsi="ＭＳ ゴシック"/>
                <w:color w:val="auto"/>
                <w:position w:val="6"/>
              </w:rPr>
              <w:t>評価項目</w:t>
            </w:r>
          </w:p>
        </w:tc>
        <w:tc>
          <w:tcPr>
            <w:tcW w:w="1701" w:type="dxa"/>
            <w:vMerge w:val="restart"/>
            <w:tcBorders>
              <w:top w:val="single" w:sz="4" w:space="0" w:color="auto"/>
              <w:left w:val="single" w:sz="4" w:space="0" w:color="000000"/>
              <w:bottom w:val="nil"/>
              <w:right w:val="single" w:sz="4" w:space="0" w:color="000000"/>
            </w:tcBorders>
            <w:shd w:val="clear" w:color="auto" w:fill="FFFFFF"/>
            <w:tcMar>
              <w:left w:w="49" w:type="dxa"/>
              <w:right w:w="49" w:type="dxa"/>
            </w:tcMar>
            <w:vAlign w:val="center"/>
          </w:tcPr>
          <w:p w14:paraId="5CE28186" w14:textId="77777777" w:rsidR="00321BCE" w:rsidRPr="000703E1" w:rsidRDefault="00321BCE" w:rsidP="000E2BBF">
            <w:pPr>
              <w:jc w:val="center"/>
              <w:rPr>
                <w:rFonts w:ascii="ＭＳ ゴシック" w:eastAsia="ＭＳ ゴシック" w:hAnsi="ＭＳ ゴシック" w:hint="default"/>
                <w:color w:val="auto"/>
              </w:rPr>
            </w:pPr>
            <w:r w:rsidRPr="000703E1">
              <w:rPr>
                <w:rFonts w:ascii="ＭＳ ゴシック" w:eastAsia="ＭＳ ゴシック" w:hAnsi="ＭＳ ゴシック"/>
                <w:color w:val="auto"/>
              </w:rPr>
              <w:t>評価の観点</w:t>
            </w:r>
          </w:p>
        </w:tc>
        <w:tc>
          <w:tcPr>
            <w:tcW w:w="2629" w:type="dxa"/>
            <w:vMerge w:val="restart"/>
            <w:tcBorders>
              <w:top w:val="single" w:sz="4" w:space="0" w:color="auto"/>
              <w:left w:val="single" w:sz="4" w:space="0" w:color="000000"/>
              <w:bottom w:val="nil"/>
              <w:right w:val="single" w:sz="4" w:space="0" w:color="000000"/>
            </w:tcBorders>
            <w:shd w:val="clear" w:color="auto" w:fill="FFFFFF"/>
            <w:tcMar>
              <w:left w:w="49" w:type="dxa"/>
              <w:right w:w="49" w:type="dxa"/>
            </w:tcMar>
            <w:vAlign w:val="center"/>
          </w:tcPr>
          <w:p w14:paraId="788FD8A1" w14:textId="77777777" w:rsidR="00321BCE" w:rsidRPr="000703E1" w:rsidRDefault="00321BCE" w:rsidP="000E2BBF">
            <w:pPr>
              <w:jc w:val="center"/>
              <w:rPr>
                <w:rFonts w:ascii="ＭＳ ゴシック" w:eastAsia="ＭＳ ゴシック" w:hAnsi="ＭＳ ゴシック" w:hint="default"/>
                <w:color w:val="auto"/>
              </w:rPr>
            </w:pPr>
            <w:r w:rsidRPr="000703E1">
              <w:rPr>
                <w:rFonts w:ascii="ＭＳ ゴシック" w:eastAsia="ＭＳ ゴシック" w:hAnsi="ＭＳ ゴシック"/>
                <w:color w:val="auto"/>
              </w:rPr>
              <w:t>具体的目標</w:t>
            </w:r>
          </w:p>
        </w:tc>
        <w:tc>
          <w:tcPr>
            <w:tcW w:w="3225" w:type="dxa"/>
            <w:vMerge w:val="restart"/>
            <w:tcBorders>
              <w:top w:val="single" w:sz="4" w:space="0" w:color="auto"/>
              <w:left w:val="single" w:sz="4" w:space="0" w:color="000000"/>
              <w:bottom w:val="nil"/>
              <w:right w:val="single" w:sz="12" w:space="0" w:color="auto"/>
            </w:tcBorders>
            <w:shd w:val="clear" w:color="auto" w:fill="FFFFFF"/>
            <w:tcMar>
              <w:left w:w="49" w:type="dxa"/>
              <w:right w:w="49" w:type="dxa"/>
            </w:tcMar>
            <w:vAlign w:val="center"/>
          </w:tcPr>
          <w:p w14:paraId="4176885B" w14:textId="77777777" w:rsidR="00321BCE" w:rsidRPr="000703E1" w:rsidRDefault="00321BCE" w:rsidP="000E2BBF">
            <w:pPr>
              <w:jc w:val="center"/>
              <w:rPr>
                <w:rFonts w:ascii="ＭＳ ゴシック" w:eastAsia="ＭＳ ゴシック" w:hAnsi="ＭＳ ゴシック" w:hint="default"/>
                <w:color w:val="auto"/>
              </w:rPr>
            </w:pPr>
            <w:r w:rsidRPr="000703E1">
              <w:rPr>
                <w:rFonts w:ascii="ＭＳ ゴシック" w:eastAsia="ＭＳ ゴシック" w:hAnsi="ＭＳ ゴシック"/>
                <w:color w:val="auto"/>
              </w:rPr>
              <w:t>具体的方策</w:t>
            </w:r>
          </w:p>
        </w:tc>
      </w:tr>
      <w:tr w:rsidR="00041FEA" w:rsidRPr="000703E1" w14:paraId="1304D1D9" w14:textId="77777777" w:rsidTr="00142022">
        <w:trPr>
          <w:trHeight w:val="20"/>
        </w:trPr>
        <w:tc>
          <w:tcPr>
            <w:tcW w:w="1322" w:type="dxa"/>
            <w:tcBorders>
              <w:top w:val="single" w:sz="4" w:space="0" w:color="000000"/>
              <w:left w:val="single" w:sz="12" w:space="0" w:color="000000"/>
              <w:bottom w:val="single" w:sz="4" w:space="0" w:color="000000"/>
              <w:right w:val="single" w:sz="4" w:space="0" w:color="000000"/>
            </w:tcBorders>
            <w:shd w:val="clear" w:color="auto" w:fill="FFFFFF"/>
            <w:tcMar>
              <w:left w:w="49" w:type="dxa"/>
              <w:right w:w="49" w:type="dxa"/>
            </w:tcMar>
          </w:tcPr>
          <w:p w14:paraId="43C8D08D" w14:textId="77777777" w:rsidR="00041FEA" w:rsidRPr="000703E1" w:rsidRDefault="00041FEA" w:rsidP="00123607">
            <w:pPr>
              <w:jc w:val="center"/>
              <w:rPr>
                <w:rFonts w:ascii="ＭＳ ゴシック" w:eastAsia="ＭＳ ゴシック" w:hAnsi="ＭＳ ゴシック" w:hint="default"/>
                <w:color w:val="auto"/>
              </w:rPr>
            </w:pPr>
            <w:r w:rsidRPr="000703E1">
              <w:rPr>
                <w:rFonts w:ascii="ＭＳ ゴシック" w:eastAsia="ＭＳ ゴシック" w:hAnsi="ＭＳ ゴシック"/>
                <w:color w:val="auto"/>
                <w:position w:val="-8"/>
              </w:rPr>
              <w:t>大項目</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49" w:type="dxa"/>
              <w:right w:w="49" w:type="dxa"/>
            </w:tcMar>
          </w:tcPr>
          <w:p w14:paraId="09F59CC0" w14:textId="77777777" w:rsidR="00041FEA" w:rsidRPr="000703E1" w:rsidRDefault="00041FEA" w:rsidP="00123607">
            <w:pPr>
              <w:jc w:val="center"/>
              <w:rPr>
                <w:rFonts w:ascii="ＭＳ ゴシック" w:eastAsia="ＭＳ ゴシック" w:hAnsi="ＭＳ ゴシック" w:hint="default"/>
                <w:color w:val="auto"/>
              </w:rPr>
            </w:pPr>
            <w:r w:rsidRPr="000703E1">
              <w:rPr>
                <w:rFonts w:ascii="ＭＳ ゴシック" w:eastAsia="ＭＳ ゴシック" w:hAnsi="ＭＳ ゴシック"/>
                <w:color w:val="auto"/>
                <w:position w:val="-8"/>
              </w:rPr>
              <w:t>小項目</w:t>
            </w:r>
          </w:p>
        </w:tc>
        <w:tc>
          <w:tcPr>
            <w:tcW w:w="1701" w:type="dxa"/>
            <w:vMerge/>
            <w:tcBorders>
              <w:top w:val="nil"/>
              <w:left w:val="single" w:sz="4" w:space="0" w:color="000000"/>
              <w:bottom w:val="single" w:sz="4" w:space="0" w:color="000000"/>
              <w:right w:val="single" w:sz="4" w:space="0" w:color="000000"/>
            </w:tcBorders>
            <w:shd w:val="clear" w:color="auto" w:fill="FFFFFF"/>
            <w:tcMar>
              <w:left w:w="49" w:type="dxa"/>
              <w:right w:w="49" w:type="dxa"/>
            </w:tcMar>
          </w:tcPr>
          <w:p w14:paraId="2E8B17F7" w14:textId="77777777" w:rsidR="00041FEA" w:rsidRPr="000703E1" w:rsidRDefault="00041FEA">
            <w:pPr>
              <w:spacing w:line="120" w:lineRule="auto"/>
              <w:rPr>
                <w:rFonts w:ascii="ＭＳ ゴシック" w:eastAsia="ＭＳ ゴシック" w:hAnsi="ＭＳ ゴシック" w:hint="default"/>
                <w:color w:val="auto"/>
              </w:rPr>
            </w:pPr>
          </w:p>
        </w:tc>
        <w:tc>
          <w:tcPr>
            <w:tcW w:w="2629" w:type="dxa"/>
            <w:vMerge/>
            <w:tcBorders>
              <w:top w:val="nil"/>
              <w:left w:val="single" w:sz="4" w:space="0" w:color="000000"/>
              <w:bottom w:val="single" w:sz="4" w:space="0" w:color="000000"/>
              <w:right w:val="single" w:sz="4" w:space="0" w:color="000000"/>
            </w:tcBorders>
            <w:shd w:val="clear" w:color="auto" w:fill="FFFFFF"/>
            <w:tcMar>
              <w:left w:w="49" w:type="dxa"/>
              <w:right w:w="49" w:type="dxa"/>
            </w:tcMar>
          </w:tcPr>
          <w:p w14:paraId="29232AA2" w14:textId="77777777" w:rsidR="00041FEA" w:rsidRPr="000703E1" w:rsidRDefault="00041FEA">
            <w:pPr>
              <w:spacing w:line="120" w:lineRule="auto"/>
              <w:rPr>
                <w:rFonts w:ascii="ＭＳ ゴシック" w:eastAsia="ＭＳ ゴシック" w:hAnsi="ＭＳ ゴシック" w:hint="default"/>
                <w:color w:val="auto"/>
              </w:rPr>
            </w:pPr>
          </w:p>
        </w:tc>
        <w:tc>
          <w:tcPr>
            <w:tcW w:w="3225" w:type="dxa"/>
            <w:vMerge/>
            <w:tcBorders>
              <w:top w:val="nil"/>
              <w:left w:val="single" w:sz="4" w:space="0" w:color="000000"/>
              <w:bottom w:val="single" w:sz="4" w:space="0" w:color="000000"/>
              <w:right w:val="single" w:sz="12" w:space="0" w:color="auto"/>
            </w:tcBorders>
            <w:shd w:val="clear" w:color="auto" w:fill="FFFFFF"/>
            <w:tcMar>
              <w:left w:w="49" w:type="dxa"/>
              <w:right w:w="49" w:type="dxa"/>
            </w:tcMar>
          </w:tcPr>
          <w:p w14:paraId="452762C4" w14:textId="77777777" w:rsidR="00041FEA" w:rsidRPr="000703E1" w:rsidRDefault="00041FEA">
            <w:pPr>
              <w:spacing w:line="120" w:lineRule="auto"/>
              <w:rPr>
                <w:rFonts w:ascii="ＭＳ ゴシック" w:eastAsia="ＭＳ ゴシック" w:hAnsi="ＭＳ ゴシック" w:hint="default"/>
                <w:color w:val="auto"/>
              </w:rPr>
            </w:pPr>
          </w:p>
        </w:tc>
      </w:tr>
      <w:tr w:rsidR="00C55FF8" w:rsidRPr="00C55FF8" w14:paraId="63C42183" w14:textId="77777777" w:rsidTr="00142022">
        <w:trPr>
          <w:trHeight w:val="806"/>
        </w:trPr>
        <w:tc>
          <w:tcPr>
            <w:tcW w:w="1322" w:type="dxa"/>
            <w:vMerge w:val="restart"/>
            <w:tcBorders>
              <w:top w:val="single" w:sz="4" w:space="0" w:color="000000"/>
              <w:left w:val="single" w:sz="12" w:space="0" w:color="000000"/>
              <w:right w:val="single" w:sz="4" w:space="0" w:color="000000"/>
            </w:tcBorders>
            <w:shd w:val="clear" w:color="auto" w:fill="FFFFFF"/>
            <w:tcMar>
              <w:left w:w="49" w:type="dxa"/>
              <w:right w:w="49" w:type="dxa"/>
            </w:tcMar>
            <w:vAlign w:val="center"/>
          </w:tcPr>
          <w:p w14:paraId="3AF320BD" w14:textId="77777777" w:rsidR="00C55FF8" w:rsidRPr="000703E1" w:rsidRDefault="00C55FF8" w:rsidP="00B747D4">
            <w:pPr>
              <w:spacing w:line="201" w:lineRule="exact"/>
              <w:rPr>
                <w:rFonts w:ascii="ＭＳ ゴシック" w:eastAsia="ＭＳ ゴシック" w:hAnsi="ＭＳ ゴシック" w:hint="default"/>
              </w:rPr>
            </w:pPr>
            <w:r w:rsidRPr="000703E1">
              <w:rPr>
                <w:rFonts w:ascii="ＭＳ ゴシック" w:eastAsia="ＭＳ ゴシック" w:hAnsi="ＭＳ ゴシック"/>
              </w:rPr>
              <w:t>学校経営</w:t>
            </w:r>
          </w:p>
        </w:tc>
        <w:tc>
          <w:tcPr>
            <w:tcW w:w="1134" w:type="dxa"/>
            <w:vMerge w:val="restart"/>
            <w:tcBorders>
              <w:top w:val="single" w:sz="4" w:space="0" w:color="000000"/>
              <w:left w:val="single" w:sz="4" w:space="0" w:color="000000"/>
              <w:right w:val="single" w:sz="4" w:space="0" w:color="000000"/>
            </w:tcBorders>
            <w:shd w:val="clear" w:color="auto" w:fill="FFFFFF"/>
            <w:tcMar>
              <w:left w:w="49" w:type="dxa"/>
              <w:right w:w="49" w:type="dxa"/>
            </w:tcMar>
            <w:vAlign w:val="center"/>
          </w:tcPr>
          <w:p w14:paraId="1C3BC143" w14:textId="77777777" w:rsidR="00C55FF8" w:rsidRPr="00DE64BD" w:rsidRDefault="00C55FF8" w:rsidP="00F74604">
            <w:pPr>
              <w:spacing w:line="240" w:lineRule="exact"/>
              <w:rPr>
                <w:rFonts w:ascii="ＭＳ ゴシック" w:eastAsia="ＭＳ ゴシック" w:hAnsi="ＭＳ ゴシック" w:hint="default"/>
                <w:color w:val="auto"/>
              </w:rPr>
            </w:pPr>
            <w:r w:rsidRPr="00DE64BD">
              <w:rPr>
                <w:rFonts w:ascii="ＭＳ ゴシック" w:eastAsia="ＭＳ ゴシック" w:hAnsi="ＭＳ ゴシック"/>
                <w:color w:val="auto"/>
              </w:rPr>
              <w:t>目標管理</w:t>
            </w:r>
          </w:p>
        </w:tc>
        <w:tc>
          <w:tcPr>
            <w:tcW w:w="1701" w:type="dxa"/>
            <w:vMerge w:val="restart"/>
            <w:tcBorders>
              <w:top w:val="single" w:sz="4" w:space="0" w:color="000000"/>
              <w:left w:val="single" w:sz="4" w:space="0" w:color="000000"/>
              <w:right w:val="single" w:sz="4" w:space="0" w:color="000000"/>
            </w:tcBorders>
            <w:shd w:val="clear" w:color="auto" w:fill="FFFFFF"/>
            <w:tcMar>
              <w:left w:w="49" w:type="dxa"/>
              <w:right w:w="49" w:type="dxa"/>
            </w:tcMar>
            <w:vAlign w:val="center"/>
          </w:tcPr>
          <w:p w14:paraId="3B71EF92" w14:textId="77777777" w:rsidR="00C55FF8" w:rsidRPr="00DE64BD" w:rsidRDefault="00C55FF8" w:rsidP="00F74604">
            <w:pPr>
              <w:spacing w:line="240" w:lineRule="exact"/>
              <w:rPr>
                <w:rFonts w:ascii="ＭＳ ゴシック" w:eastAsia="ＭＳ ゴシック" w:hAnsi="ＭＳ ゴシック" w:hint="default"/>
                <w:color w:val="auto"/>
              </w:rPr>
            </w:pPr>
            <w:r w:rsidRPr="00DE64BD">
              <w:rPr>
                <w:rFonts w:ascii="ＭＳ ゴシック" w:eastAsia="ＭＳ ゴシック" w:hAnsi="ＭＳ ゴシック"/>
                <w:color w:val="auto"/>
              </w:rPr>
              <w:t>教育目標及び重点目標の周知・理解</w:t>
            </w:r>
          </w:p>
        </w:tc>
        <w:tc>
          <w:tcPr>
            <w:tcW w:w="2629" w:type="dxa"/>
            <w:tcBorders>
              <w:top w:val="single" w:sz="4" w:space="0" w:color="000000"/>
              <w:left w:val="single" w:sz="4" w:space="0" w:color="000000"/>
              <w:bottom w:val="single" w:sz="4" w:space="0" w:color="auto"/>
              <w:right w:val="single" w:sz="4" w:space="0" w:color="000000"/>
            </w:tcBorders>
            <w:shd w:val="clear" w:color="auto" w:fill="FFFFFF"/>
            <w:tcMar>
              <w:left w:w="49" w:type="dxa"/>
              <w:right w:w="49" w:type="dxa"/>
            </w:tcMar>
          </w:tcPr>
          <w:p w14:paraId="1D0091C7" w14:textId="77777777" w:rsidR="00C55FF8" w:rsidRPr="00DE64BD" w:rsidRDefault="00C55FF8" w:rsidP="00B55BE2">
            <w:pPr>
              <w:spacing w:line="240" w:lineRule="exact"/>
              <w:ind w:left="204" w:hangingChars="100" w:hanging="204"/>
              <w:rPr>
                <w:rFonts w:ascii="ＭＳ ゴシック" w:eastAsia="ＭＳ ゴシック" w:hAnsi="ＭＳ ゴシック" w:hint="default"/>
                <w:color w:val="auto"/>
              </w:rPr>
            </w:pPr>
            <w:r w:rsidRPr="00DE64BD">
              <w:rPr>
                <w:rFonts w:ascii="ＭＳ ゴシック" w:eastAsia="ＭＳ ゴシック" w:hAnsi="ＭＳ ゴシック"/>
                <w:color w:val="auto"/>
              </w:rPr>
              <w:t>・全職員が共通認識として実践を行う</w:t>
            </w:r>
          </w:p>
          <w:p w14:paraId="39E53BB0" w14:textId="77777777" w:rsidR="00C55FF8" w:rsidRPr="00DE64BD" w:rsidRDefault="00C55FF8" w:rsidP="00B55BE2">
            <w:pPr>
              <w:spacing w:line="240" w:lineRule="exact"/>
              <w:ind w:left="204" w:hangingChars="100" w:hanging="204"/>
              <w:rPr>
                <w:rFonts w:ascii="ＭＳ ゴシック" w:eastAsia="ＭＳ ゴシック" w:hAnsi="ＭＳ ゴシック" w:hint="default"/>
                <w:color w:val="auto"/>
              </w:rPr>
            </w:pPr>
            <w:r w:rsidRPr="00DE64BD">
              <w:rPr>
                <w:rFonts w:ascii="ＭＳ ゴシック" w:eastAsia="ＭＳ ゴシック" w:hAnsi="ＭＳ ゴシック"/>
                <w:color w:val="auto"/>
              </w:rPr>
              <w:t>・生徒､保護者に教育目標を</w:t>
            </w:r>
            <w:r w:rsidRPr="00DE64BD">
              <w:rPr>
                <w:rFonts w:ascii="ＭＳ ゴシック" w:eastAsia="ＭＳ ゴシック" w:hAnsi="ＭＳ ゴシック" w:hint="default"/>
                <w:color w:val="auto"/>
              </w:rPr>
              <w:t>90％以上</w:t>
            </w:r>
            <w:r w:rsidRPr="00DE64BD">
              <w:rPr>
                <w:rFonts w:ascii="ＭＳ ゴシック" w:eastAsia="ＭＳ ゴシック" w:hAnsi="ＭＳ ゴシック"/>
                <w:color w:val="auto"/>
              </w:rPr>
              <w:t>認知させる</w:t>
            </w:r>
          </w:p>
        </w:tc>
        <w:tc>
          <w:tcPr>
            <w:tcW w:w="3225" w:type="dxa"/>
            <w:vMerge w:val="restart"/>
            <w:tcBorders>
              <w:top w:val="single" w:sz="4" w:space="0" w:color="000000"/>
              <w:left w:val="single" w:sz="4" w:space="0" w:color="000000"/>
              <w:right w:val="single" w:sz="12" w:space="0" w:color="auto"/>
            </w:tcBorders>
            <w:shd w:val="clear" w:color="auto" w:fill="FFFFFF"/>
            <w:tcMar>
              <w:left w:w="49" w:type="dxa"/>
              <w:right w:w="49" w:type="dxa"/>
            </w:tcMar>
          </w:tcPr>
          <w:p w14:paraId="2A2F91DA" w14:textId="37E3DDE5" w:rsidR="00C55FF8" w:rsidRPr="00DE64BD" w:rsidRDefault="00C55FF8" w:rsidP="00B55BE2">
            <w:pPr>
              <w:spacing w:line="240" w:lineRule="exact"/>
              <w:ind w:left="204" w:hangingChars="100" w:hanging="204"/>
              <w:rPr>
                <w:rFonts w:ascii="ＭＳ ゴシック" w:eastAsia="ＭＳ ゴシック" w:hAnsi="ＭＳ ゴシック" w:hint="default"/>
                <w:color w:val="auto"/>
              </w:rPr>
            </w:pPr>
            <w:r w:rsidRPr="00DE64BD">
              <w:rPr>
                <w:rFonts w:ascii="ＭＳ ゴシック" w:eastAsia="ＭＳ ゴシック" w:hAnsi="ＭＳ ゴシック"/>
                <w:color w:val="auto"/>
              </w:rPr>
              <w:t>・職員会議や</w:t>
            </w:r>
            <w:r w:rsidR="00F02D93" w:rsidRPr="00DE64BD">
              <w:rPr>
                <w:rFonts w:ascii="ＭＳ ゴシック" w:eastAsia="ＭＳ ゴシック" w:hAnsi="ＭＳ ゴシック"/>
                <w:color w:val="auto"/>
              </w:rPr>
              <w:t>職員</w:t>
            </w:r>
            <w:r w:rsidRPr="00DE64BD">
              <w:rPr>
                <w:rFonts w:ascii="ＭＳ ゴシック" w:eastAsia="ＭＳ ゴシック" w:hAnsi="ＭＳ ゴシック"/>
                <w:color w:val="auto"/>
              </w:rPr>
              <w:t>研修等で常時啓発する。</w:t>
            </w:r>
          </w:p>
          <w:p w14:paraId="7DFB1389" w14:textId="77777777" w:rsidR="00C55FF8" w:rsidRPr="00DE64BD" w:rsidRDefault="00C55FF8" w:rsidP="00B55BE2">
            <w:pPr>
              <w:spacing w:line="240" w:lineRule="exact"/>
              <w:ind w:left="204" w:hangingChars="100" w:hanging="204"/>
              <w:rPr>
                <w:rFonts w:ascii="ＭＳ ゴシック" w:eastAsia="ＭＳ ゴシック" w:hAnsi="ＭＳ ゴシック" w:hint="default"/>
                <w:color w:val="auto"/>
              </w:rPr>
            </w:pPr>
            <w:r w:rsidRPr="00DE64BD">
              <w:rPr>
                <w:rFonts w:ascii="ＭＳ ゴシック" w:eastAsia="ＭＳ ゴシック" w:hAnsi="ＭＳ ゴシック"/>
                <w:color w:val="auto"/>
              </w:rPr>
              <w:t>・教室への掲示、学年集会等、全校集会での周知。</w:t>
            </w:r>
          </w:p>
          <w:p w14:paraId="24296994" w14:textId="77777777" w:rsidR="008227AF" w:rsidRPr="00DE64BD" w:rsidRDefault="00C55FF8" w:rsidP="008227AF">
            <w:pPr>
              <w:spacing w:line="240" w:lineRule="exact"/>
              <w:ind w:left="204" w:hangingChars="100" w:hanging="204"/>
              <w:rPr>
                <w:rFonts w:ascii="ＭＳ ゴシック" w:eastAsia="ＭＳ ゴシック" w:hAnsi="ＭＳ ゴシック" w:hint="default"/>
                <w:color w:val="auto"/>
              </w:rPr>
            </w:pPr>
            <w:r w:rsidRPr="00DE64BD">
              <w:rPr>
                <w:rFonts w:ascii="ＭＳ ゴシック" w:eastAsia="ＭＳ ゴシック" w:hAnsi="ＭＳ ゴシック"/>
                <w:color w:val="auto"/>
              </w:rPr>
              <w:t>・ＰＴＡ総会、広報誌、ＨＰ等を通じて啓発を図る。</w:t>
            </w:r>
          </w:p>
        </w:tc>
      </w:tr>
      <w:tr w:rsidR="00C55FF8" w:rsidRPr="000703E1" w14:paraId="5A0D8CB9" w14:textId="77777777" w:rsidTr="00142022">
        <w:trPr>
          <w:trHeight w:val="280"/>
        </w:trPr>
        <w:tc>
          <w:tcPr>
            <w:tcW w:w="1322" w:type="dxa"/>
            <w:vMerge/>
            <w:tcBorders>
              <w:top w:val="single" w:sz="4" w:space="0" w:color="000000"/>
              <w:left w:val="single" w:sz="12" w:space="0" w:color="000000"/>
              <w:right w:val="single" w:sz="4" w:space="0" w:color="000000"/>
            </w:tcBorders>
            <w:shd w:val="clear" w:color="auto" w:fill="FFFFFF"/>
            <w:tcMar>
              <w:left w:w="49" w:type="dxa"/>
              <w:right w:w="49" w:type="dxa"/>
            </w:tcMar>
            <w:vAlign w:val="center"/>
          </w:tcPr>
          <w:p w14:paraId="76469B1E" w14:textId="77777777" w:rsidR="00C55FF8" w:rsidRPr="000703E1" w:rsidRDefault="00C55FF8" w:rsidP="00B747D4">
            <w:pPr>
              <w:spacing w:line="201" w:lineRule="exact"/>
              <w:rPr>
                <w:rFonts w:ascii="ＭＳ ゴシック" w:eastAsia="ＭＳ ゴシック" w:hAnsi="ＭＳ ゴシック" w:hint="default"/>
              </w:rPr>
            </w:pPr>
          </w:p>
        </w:tc>
        <w:tc>
          <w:tcPr>
            <w:tcW w:w="1134" w:type="dxa"/>
            <w:vMerge/>
            <w:tcBorders>
              <w:left w:val="single" w:sz="4" w:space="0" w:color="000000"/>
              <w:bottom w:val="single" w:sz="4" w:space="0" w:color="000000"/>
              <w:right w:val="single" w:sz="4" w:space="0" w:color="000000"/>
            </w:tcBorders>
            <w:shd w:val="clear" w:color="auto" w:fill="FFFFFF"/>
            <w:tcMar>
              <w:left w:w="49" w:type="dxa"/>
              <w:right w:w="49" w:type="dxa"/>
            </w:tcMar>
            <w:vAlign w:val="center"/>
          </w:tcPr>
          <w:p w14:paraId="0DB9C9C2" w14:textId="77777777" w:rsidR="00C55FF8" w:rsidRPr="00DE64BD" w:rsidRDefault="00C55FF8" w:rsidP="00F74604">
            <w:pPr>
              <w:spacing w:line="240" w:lineRule="exact"/>
              <w:rPr>
                <w:rFonts w:ascii="ＭＳ ゴシック" w:eastAsia="ＭＳ ゴシック" w:hAnsi="ＭＳ ゴシック" w:hint="default"/>
                <w:color w:val="auto"/>
              </w:rPr>
            </w:pPr>
          </w:p>
        </w:tc>
        <w:tc>
          <w:tcPr>
            <w:tcW w:w="1701" w:type="dxa"/>
            <w:vMerge/>
            <w:tcBorders>
              <w:left w:val="single" w:sz="4" w:space="0" w:color="000000"/>
              <w:bottom w:val="single" w:sz="4" w:space="0" w:color="000000"/>
              <w:right w:val="single" w:sz="4" w:space="0" w:color="000000"/>
            </w:tcBorders>
            <w:shd w:val="clear" w:color="auto" w:fill="FFFFFF"/>
            <w:tcMar>
              <w:left w:w="49" w:type="dxa"/>
              <w:right w:w="49" w:type="dxa"/>
            </w:tcMar>
            <w:vAlign w:val="center"/>
          </w:tcPr>
          <w:p w14:paraId="2B7DD4B2" w14:textId="77777777" w:rsidR="00C55FF8" w:rsidRPr="00DE64BD" w:rsidRDefault="00C55FF8" w:rsidP="00F74604">
            <w:pPr>
              <w:spacing w:line="240" w:lineRule="exact"/>
              <w:rPr>
                <w:rFonts w:ascii="ＭＳ ゴシック" w:eastAsia="ＭＳ ゴシック" w:hAnsi="ＭＳ ゴシック" w:hint="default"/>
                <w:color w:val="auto"/>
              </w:rPr>
            </w:pPr>
          </w:p>
        </w:tc>
        <w:tc>
          <w:tcPr>
            <w:tcW w:w="2629" w:type="dxa"/>
            <w:tcBorders>
              <w:top w:val="single" w:sz="4" w:space="0" w:color="auto"/>
              <w:left w:val="single" w:sz="4" w:space="0" w:color="000000"/>
              <w:bottom w:val="single" w:sz="4" w:space="0" w:color="000000"/>
              <w:right w:val="single" w:sz="4" w:space="0" w:color="000000"/>
            </w:tcBorders>
            <w:shd w:val="clear" w:color="auto" w:fill="FFFFFF"/>
            <w:tcMar>
              <w:left w:w="49" w:type="dxa"/>
              <w:right w:w="49" w:type="dxa"/>
            </w:tcMar>
          </w:tcPr>
          <w:p w14:paraId="15557381" w14:textId="77777777" w:rsidR="00C55FF8" w:rsidRPr="00DE64BD" w:rsidRDefault="00C55FF8" w:rsidP="00B55BE2">
            <w:pPr>
              <w:spacing w:line="240" w:lineRule="exact"/>
              <w:rPr>
                <w:rFonts w:ascii="ＭＳ ゴシック" w:eastAsia="ＭＳ ゴシック" w:hAnsi="ＭＳ ゴシック" w:hint="default"/>
                <w:color w:val="auto"/>
              </w:rPr>
            </w:pPr>
            <w:r w:rsidRPr="00DE64BD">
              <w:rPr>
                <w:rFonts w:ascii="ＭＳ ゴシック" w:eastAsia="ＭＳ ゴシック" w:hAnsi="ＭＳ ゴシック"/>
                <w:color w:val="auto"/>
              </w:rPr>
              <w:t>・スクール</w:t>
            </w:r>
            <w:r w:rsidR="000741EA" w:rsidRPr="00DE64BD">
              <w:rPr>
                <w:rFonts w:ascii="ＭＳ ゴシック" w:eastAsia="ＭＳ ゴシック" w:hAnsi="ＭＳ ゴシック"/>
                <w:color w:val="auto"/>
              </w:rPr>
              <w:t>・</w:t>
            </w:r>
            <w:r w:rsidRPr="00DE64BD">
              <w:rPr>
                <w:rFonts w:ascii="ＭＳ ゴシック" w:eastAsia="ＭＳ ゴシック" w:hAnsi="ＭＳ ゴシック"/>
                <w:color w:val="auto"/>
              </w:rPr>
              <w:t>ミッションの周知</w:t>
            </w:r>
          </w:p>
        </w:tc>
        <w:tc>
          <w:tcPr>
            <w:tcW w:w="3225" w:type="dxa"/>
            <w:vMerge/>
            <w:tcBorders>
              <w:left w:val="single" w:sz="4" w:space="0" w:color="000000"/>
              <w:bottom w:val="single" w:sz="4" w:space="0" w:color="000000"/>
              <w:right w:val="single" w:sz="12" w:space="0" w:color="auto"/>
            </w:tcBorders>
            <w:shd w:val="clear" w:color="auto" w:fill="FFFFFF"/>
            <w:tcMar>
              <w:left w:w="49" w:type="dxa"/>
              <w:right w:w="49" w:type="dxa"/>
            </w:tcMar>
          </w:tcPr>
          <w:p w14:paraId="0A3CD03E" w14:textId="77777777" w:rsidR="00C55FF8" w:rsidRPr="00DE64BD" w:rsidRDefault="00C55FF8" w:rsidP="00B424AE">
            <w:pPr>
              <w:spacing w:line="240" w:lineRule="exact"/>
              <w:rPr>
                <w:rFonts w:ascii="ＭＳ ゴシック" w:eastAsia="ＭＳ ゴシック" w:hAnsi="ＭＳ ゴシック" w:hint="default"/>
                <w:color w:val="auto"/>
              </w:rPr>
            </w:pPr>
          </w:p>
        </w:tc>
      </w:tr>
      <w:tr w:rsidR="00041FEA" w:rsidRPr="000703E1" w14:paraId="641005B1" w14:textId="77777777" w:rsidTr="00142022">
        <w:trPr>
          <w:trHeight w:val="20"/>
        </w:trPr>
        <w:tc>
          <w:tcPr>
            <w:tcW w:w="1322" w:type="dxa"/>
            <w:vMerge/>
            <w:tcBorders>
              <w:left w:val="single" w:sz="12" w:space="0" w:color="000000"/>
              <w:right w:val="single" w:sz="4" w:space="0" w:color="000000"/>
            </w:tcBorders>
            <w:shd w:val="clear" w:color="auto" w:fill="FFFFFF"/>
            <w:tcMar>
              <w:left w:w="49" w:type="dxa"/>
              <w:right w:w="49" w:type="dxa"/>
            </w:tcMar>
            <w:vAlign w:val="center"/>
          </w:tcPr>
          <w:p w14:paraId="54DC89DF" w14:textId="77777777" w:rsidR="00041FEA" w:rsidRPr="000703E1" w:rsidRDefault="00041FEA" w:rsidP="00B747D4">
            <w:pPr>
              <w:rPr>
                <w:rFonts w:ascii="ＭＳ ゴシック" w:eastAsia="ＭＳ ゴシック" w:hAnsi="ＭＳ ゴシック" w:hint="default"/>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49" w:type="dxa"/>
              <w:right w:w="49" w:type="dxa"/>
            </w:tcMar>
            <w:vAlign w:val="center"/>
          </w:tcPr>
          <w:p w14:paraId="2BA202BC" w14:textId="77777777" w:rsidR="00041FEA" w:rsidRPr="00DE64BD" w:rsidRDefault="00041FEA" w:rsidP="00F74604">
            <w:pPr>
              <w:spacing w:line="240" w:lineRule="exact"/>
              <w:rPr>
                <w:rFonts w:ascii="ＭＳ ゴシック" w:eastAsia="ＭＳ ゴシック" w:hAnsi="ＭＳ ゴシック" w:hint="default"/>
                <w:color w:val="auto"/>
              </w:rPr>
            </w:pPr>
            <w:r w:rsidRPr="00DE64BD">
              <w:rPr>
                <w:rFonts w:ascii="ＭＳ ゴシック" w:eastAsia="ＭＳ ゴシック" w:hAnsi="ＭＳ ゴシック"/>
                <w:color w:val="auto"/>
              </w:rPr>
              <w:t>生徒募集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49" w:type="dxa"/>
              <w:right w:w="49" w:type="dxa"/>
            </w:tcMar>
            <w:vAlign w:val="center"/>
          </w:tcPr>
          <w:p w14:paraId="014FAE28" w14:textId="77777777" w:rsidR="00041FEA" w:rsidRPr="00DE64BD" w:rsidRDefault="00041FEA" w:rsidP="00F74604">
            <w:pPr>
              <w:spacing w:line="240" w:lineRule="exact"/>
              <w:rPr>
                <w:rFonts w:ascii="ＭＳ ゴシック" w:eastAsia="ＭＳ ゴシック" w:hAnsi="ＭＳ ゴシック" w:hint="default"/>
                <w:color w:val="auto"/>
              </w:rPr>
            </w:pPr>
            <w:r w:rsidRPr="00DE64BD">
              <w:rPr>
                <w:rFonts w:ascii="ＭＳ ゴシック" w:eastAsia="ＭＳ ゴシック" w:hAnsi="ＭＳ ゴシック"/>
                <w:color w:val="auto"/>
              </w:rPr>
              <w:t>募集定員の確保</w:t>
            </w:r>
          </w:p>
        </w:tc>
        <w:tc>
          <w:tcPr>
            <w:tcW w:w="2629" w:type="dxa"/>
            <w:tcBorders>
              <w:top w:val="single" w:sz="4" w:space="0" w:color="000000"/>
              <w:left w:val="single" w:sz="4" w:space="0" w:color="000000"/>
              <w:bottom w:val="single" w:sz="4" w:space="0" w:color="000000"/>
              <w:right w:val="single" w:sz="4" w:space="0" w:color="000000"/>
            </w:tcBorders>
            <w:shd w:val="clear" w:color="auto" w:fill="FFFFFF"/>
            <w:tcMar>
              <w:left w:w="49" w:type="dxa"/>
              <w:right w:w="49" w:type="dxa"/>
            </w:tcMar>
          </w:tcPr>
          <w:p w14:paraId="68D8EF6C" w14:textId="77777777" w:rsidR="00041FEA" w:rsidRPr="00DE64BD" w:rsidRDefault="00041FEA" w:rsidP="008227AF">
            <w:pPr>
              <w:spacing w:line="240" w:lineRule="exact"/>
              <w:ind w:left="204" w:hangingChars="100" w:hanging="204"/>
              <w:rPr>
                <w:rFonts w:ascii="ＭＳ ゴシック" w:eastAsia="ＭＳ ゴシック" w:hAnsi="ＭＳ ゴシック" w:hint="default"/>
                <w:color w:val="auto"/>
              </w:rPr>
            </w:pPr>
            <w:r w:rsidRPr="00DE64BD">
              <w:rPr>
                <w:rFonts w:ascii="ＭＳ ゴシック" w:eastAsia="ＭＳ ゴシック" w:hAnsi="ＭＳ ゴシック"/>
                <w:color w:val="auto"/>
              </w:rPr>
              <w:t>・募集定員の</w:t>
            </w:r>
            <w:r w:rsidR="008227AF" w:rsidRPr="00DE64BD">
              <w:rPr>
                <w:rFonts w:ascii="ＭＳ ゴシック" w:eastAsia="ＭＳ ゴシック" w:hAnsi="ＭＳ ゴシック"/>
                <w:color w:val="auto"/>
              </w:rPr>
              <w:t>7</w:t>
            </w:r>
            <w:r w:rsidR="00B277B1" w:rsidRPr="00DE64BD">
              <w:rPr>
                <w:rFonts w:ascii="ＭＳ ゴシック" w:eastAsia="ＭＳ ゴシック" w:hAnsi="ＭＳ ゴシック"/>
                <w:color w:val="auto"/>
              </w:rPr>
              <w:t>0</w:t>
            </w:r>
            <w:r w:rsidRPr="00DE64BD">
              <w:rPr>
                <w:rFonts w:ascii="ＭＳ ゴシック" w:eastAsia="ＭＳ ゴシック" w:hAnsi="ＭＳ ゴシック"/>
                <w:color w:val="auto"/>
              </w:rPr>
              <w:t>％以上の志</w:t>
            </w:r>
            <w:r w:rsidRPr="00DE64BD">
              <w:rPr>
                <w:rFonts w:ascii="ＭＳ ゴシック" w:eastAsia="ＭＳ ゴシック" w:hAnsi="ＭＳ ゴシック"/>
                <w:color w:val="auto"/>
              </w:rPr>
              <w:lastRenderedPageBreak/>
              <w:t>願者確保</w:t>
            </w:r>
            <w:r w:rsidR="00F03A72" w:rsidRPr="00DE64BD">
              <w:rPr>
                <w:rFonts w:ascii="ＭＳ ゴシック" w:eastAsia="ＭＳ ゴシック" w:hAnsi="ＭＳ ゴシック"/>
                <w:color w:val="auto"/>
              </w:rPr>
              <w:t>を目指した取組み</w:t>
            </w:r>
            <w:r w:rsidR="00292F88" w:rsidRPr="00DE64BD">
              <w:rPr>
                <w:rFonts w:ascii="ＭＳ ゴシック" w:eastAsia="ＭＳ ゴシック" w:hAnsi="ＭＳ ゴシック"/>
                <w:color w:val="auto"/>
              </w:rPr>
              <w:t>を行う</w:t>
            </w:r>
          </w:p>
        </w:tc>
        <w:tc>
          <w:tcPr>
            <w:tcW w:w="3225" w:type="dxa"/>
            <w:tcBorders>
              <w:top w:val="single" w:sz="4" w:space="0" w:color="000000"/>
              <w:left w:val="single" w:sz="4" w:space="0" w:color="000000"/>
              <w:bottom w:val="single" w:sz="4" w:space="0" w:color="000000"/>
              <w:right w:val="single" w:sz="12" w:space="0" w:color="auto"/>
            </w:tcBorders>
            <w:shd w:val="clear" w:color="auto" w:fill="FFFFFF"/>
            <w:tcMar>
              <w:left w:w="49" w:type="dxa"/>
              <w:right w:w="49" w:type="dxa"/>
            </w:tcMar>
          </w:tcPr>
          <w:p w14:paraId="42BF5C6B" w14:textId="7BE88A91" w:rsidR="009521E8" w:rsidRPr="00DE64BD" w:rsidRDefault="00041FEA" w:rsidP="009521E8">
            <w:pPr>
              <w:spacing w:line="240" w:lineRule="exact"/>
              <w:ind w:left="204" w:hangingChars="100" w:hanging="204"/>
              <w:rPr>
                <w:rFonts w:ascii="ＭＳ ゴシック" w:eastAsia="ＭＳ ゴシック" w:hAnsi="ＭＳ ゴシック" w:hint="default"/>
                <w:color w:val="auto"/>
              </w:rPr>
            </w:pPr>
            <w:r w:rsidRPr="00DE64BD">
              <w:rPr>
                <w:rFonts w:ascii="ＭＳ ゴシック" w:eastAsia="ＭＳ ゴシック" w:hAnsi="ＭＳ ゴシック"/>
                <w:color w:val="auto"/>
              </w:rPr>
              <w:lastRenderedPageBreak/>
              <w:t>・</w:t>
            </w:r>
            <w:r w:rsidR="009521E8" w:rsidRPr="00DE64BD">
              <w:rPr>
                <w:rFonts w:ascii="ＭＳ ゴシック" w:eastAsia="ＭＳ ゴシック" w:hAnsi="ＭＳ ゴシック"/>
                <w:color w:val="auto"/>
              </w:rPr>
              <w:t>１年生にアンケートを実施し、中</w:t>
            </w:r>
            <w:r w:rsidR="009521E8" w:rsidRPr="00DE64BD">
              <w:rPr>
                <w:rFonts w:ascii="ＭＳ ゴシック" w:eastAsia="ＭＳ ゴシック" w:hAnsi="ＭＳ ゴシック"/>
                <w:color w:val="auto"/>
              </w:rPr>
              <w:lastRenderedPageBreak/>
              <w:t>学生に対する適切な情報発信のタイミングを把握する。</w:t>
            </w:r>
          </w:p>
          <w:p w14:paraId="6565F998" w14:textId="4ECA522D" w:rsidR="00B55BE2" w:rsidRPr="00DE64BD" w:rsidRDefault="00041FEA" w:rsidP="009521E8">
            <w:pPr>
              <w:spacing w:line="240" w:lineRule="exact"/>
              <w:ind w:left="204" w:hangingChars="100" w:hanging="204"/>
              <w:rPr>
                <w:rFonts w:ascii="ＭＳ ゴシック" w:eastAsia="ＭＳ ゴシック" w:hAnsi="ＭＳ ゴシック" w:hint="default"/>
                <w:color w:val="auto"/>
              </w:rPr>
            </w:pPr>
            <w:r w:rsidRPr="00DE64BD">
              <w:rPr>
                <w:rFonts w:ascii="ＭＳ ゴシック" w:eastAsia="ＭＳ ゴシック" w:hAnsi="ＭＳ ゴシック"/>
                <w:color w:val="auto"/>
              </w:rPr>
              <w:t>・体験入学、ＨＰ、</w:t>
            </w:r>
            <w:r w:rsidR="008E6BFD" w:rsidRPr="00DE64BD">
              <w:rPr>
                <w:rFonts w:ascii="ＭＳ ゴシック" w:eastAsia="ＭＳ ゴシック" w:hAnsi="ＭＳ ゴシック"/>
                <w:color w:val="auto"/>
              </w:rPr>
              <w:t>スクールガイド</w:t>
            </w:r>
          </w:p>
          <w:p w14:paraId="14252F16" w14:textId="77777777" w:rsidR="00041FEA" w:rsidRPr="00DE64BD" w:rsidRDefault="00B55BE2" w:rsidP="00B55BE2">
            <w:pPr>
              <w:spacing w:line="240" w:lineRule="exact"/>
              <w:ind w:left="204" w:hangingChars="100" w:hanging="204"/>
              <w:rPr>
                <w:rFonts w:ascii="ＭＳ ゴシック" w:eastAsia="ＭＳ ゴシック" w:hAnsi="ＭＳ ゴシック" w:hint="default"/>
                <w:color w:val="auto"/>
              </w:rPr>
            </w:pPr>
            <w:r w:rsidRPr="00DE64BD">
              <w:rPr>
                <w:rFonts w:ascii="ＭＳ ゴシック" w:eastAsia="ＭＳ ゴシック" w:hAnsi="ＭＳ ゴシック"/>
                <w:color w:val="auto"/>
              </w:rPr>
              <w:t xml:space="preserve">　</w:t>
            </w:r>
            <w:r w:rsidR="00041FEA" w:rsidRPr="00DE64BD">
              <w:rPr>
                <w:rFonts w:ascii="ＭＳ ゴシック" w:eastAsia="ＭＳ ゴシック" w:hAnsi="ＭＳ ゴシック"/>
                <w:color w:val="auto"/>
              </w:rPr>
              <w:t>等で特色ある学習内容の広報の充実を図る。</w:t>
            </w:r>
          </w:p>
          <w:p w14:paraId="718C23EC" w14:textId="027605AA" w:rsidR="00041FEA" w:rsidRPr="00DE64BD" w:rsidRDefault="00041FEA" w:rsidP="00B55BE2">
            <w:pPr>
              <w:spacing w:line="240" w:lineRule="exact"/>
              <w:ind w:left="204" w:hangingChars="100" w:hanging="204"/>
              <w:rPr>
                <w:rFonts w:ascii="ＭＳ ゴシック" w:eastAsia="ＭＳ ゴシック" w:hAnsi="ＭＳ ゴシック" w:hint="default"/>
                <w:color w:val="auto"/>
              </w:rPr>
            </w:pPr>
            <w:r w:rsidRPr="00DE64BD">
              <w:rPr>
                <w:rFonts w:ascii="ＭＳ ゴシック" w:eastAsia="ＭＳ ゴシック" w:hAnsi="ＭＳ ゴシック"/>
                <w:color w:val="auto"/>
              </w:rPr>
              <w:t>・ＨＰ</w:t>
            </w:r>
            <w:r w:rsidR="00F02D93" w:rsidRPr="00DE64BD">
              <w:rPr>
                <w:rFonts w:ascii="ＭＳ ゴシック" w:eastAsia="ＭＳ ゴシック" w:hAnsi="ＭＳ ゴシック"/>
                <w:color w:val="auto"/>
              </w:rPr>
              <w:t>やＳＮＳ</w:t>
            </w:r>
            <w:r w:rsidRPr="00DE64BD">
              <w:rPr>
                <w:rFonts w:ascii="ＭＳ ゴシック" w:eastAsia="ＭＳ ゴシック" w:hAnsi="ＭＳ ゴシック"/>
                <w:color w:val="auto"/>
              </w:rPr>
              <w:t>を活用し、各行事、学科毎の学習状況を</w:t>
            </w:r>
            <w:r w:rsidR="00F02D93" w:rsidRPr="00DE64BD">
              <w:rPr>
                <w:rFonts w:ascii="ＭＳ ゴシック" w:eastAsia="ＭＳ ゴシック" w:hAnsi="ＭＳ ゴシック"/>
                <w:color w:val="auto"/>
              </w:rPr>
              <w:t>タイムリーに</w:t>
            </w:r>
            <w:r w:rsidRPr="00DE64BD">
              <w:rPr>
                <w:rFonts w:ascii="ＭＳ ゴシック" w:eastAsia="ＭＳ ゴシック" w:hAnsi="ＭＳ ゴシック"/>
                <w:color w:val="auto"/>
              </w:rPr>
              <w:t>情報発信</w:t>
            </w:r>
            <w:r w:rsidR="008E6BFD" w:rsidRPr="00DE64BD">
              <w:rPr>
                <w:rFonts w:ascii="ＭＳ ゴシック" w:eastAsia="ＭＳ ゴシック" w:hAnsi="ＭＳ ゴシック"/>
                <w:color w:val="auto"/>
              </w:rPr>
              <w:t>し、</w:t>
            </w:r>
            <w:r w:rsidR="00F02D93" w:rsidRPr="00DE64BD">
              <w:rPr>
                <w:rFonts w:ascii="ＭＳ ゴシック" w:eastAsia="ＭＳ ゴシック" w:hAnsi="ＭＳ ゴシック"/>
                <w:color w:val="auto"/>
              </w:rPr>
              <w:t>ＨＰ</w:t>
            </w:r>
            <w:r w:rsidRPr="00DE64BD">
              <w:rPr>
                <w:rFonts w:ascii="ＭＳ ゴシック" w:eastAsia="ＭＳ ゴシック" w:hAnsi="ＭＳ ゴシック"/>
                <w:color w:val="auto"/>
              </w:rPr>
              <w:t>年間閲覧数</w:t>
            </w:r>
            <w:r w:rsidR="00F02D93" w:rsidRPr="00DE64BD">
              <w:rPr>
                <w:rFonts w:ascii="ＭＳ ゴシック" w:eastAsia="ＭＳ ゴシック" w:hAnsi="ＭＳ ゴシック"/>
                <w:color w:val="auto"/>
              </w:rPr>
              <w:t>25</w:t>
            </w:r>
            <w:r w:rsidRPr="00DE64BD">
              <w:rPr>
                <w:rFonts w:ascii="ＭＳ ゴシック" w:eastAsia="ＭＳ ゴシック" w:hAnsi="ＭＳ ゴシック"/>
                <w:color w:val="auto"/>
              </w:rPr>
              <w:t>万回</w:t>
            </w:r>
            <w:r w:rsidR="008E6BFD" w:rsidRPr="00DE64BD">
              <w:rPr>
                <w:rFonts w:ascii="ＭＳ ゴシック" w:eastAsia="ＭＳ ゴシック" w:hAnsi="ＭＳ ゴシック"/>
                <w:color w:val="auto"/>
              </w:rPr>
              <w:t>を目指す</w:t>
            </w:r>
            <w:r w:rsidRPr="00DE64BD">
              <w:rPr>
                <w:rFonts w:ascii="ＭＳ ゴシック" w:eastAsia="ＭＳ ゴシック" w:hAnsi="ＭＳ ゴシック"/>
                <w:color w:val="auto"/>
              </w:rPr>
              <w:t>。</w:t>
            </w:r>
          </w:p>
          <w:p w14:paraId="284B1922" w14:textId="7C833CF1" w:rsidR="00F03A72" w:rsidRPr="00DE64BD" w:rsidRDefault="00F03A72" w:rsidP="00B55BE2">
            <w:pPr>
              <w:spacing w:line="240" w:lineRule="exact"/>
              <w:ind w:left="204" w:hangingChars="100" w:hanging="204"/>
              <w:rPr>
                <w:rFonts w:ascii="ＭＳ ゴシック" w:eastAsia="ＭＳ ゴシック" w:hAnsi="ＭＳ ゴシック" w:hint="default"/>
                <w:color w:val="auto"/>
              </w:rPr>
            </w:pPr>
            <w:r w:rsidRPr="00DE64BD">
              <w:rPr>
                <w:rFonts w:ascii="ＭＳ ゴシック" w:eastAsia="ＭＳ ゴシック" w:hAnsi="ＭＳ ゴシック"/>
                <w:color w:val="auto"/>
              </w:rPr>
              <w:t>・</w:t>
            </w:r>
            <w:r w:rsidR="00F02D93" w:rsidRPr="00DE64BD">
              <w:rPr>
                <w:rFonts w:ascii="ＭＳ ゴシック" w:eastAsia="ＭＳ ゴシック" w:hAnsi="ＭＳ ゴシック"/>
                <w:color w:val="auto"/>
              </w:rPr>
              <w:t>魅力発信</w:t>
            </w:r>
            <w:r w:rsidR="009521E8" w:rsidRPr="00DE64BD">
              <w:rPr>
                <w:rFonts w:ascii="ＭＳ ゴシック" w:eastAsia="ＭＳ ゴシック" w:hAnsi="ＭＳ ゴシック"/>
                <w:color w:val="auto"/>
              </w:rPr>
              <w:t>通信</w:t>
            </w:r>
            <w:r w:rsidRPr="00DE64BD">
              <w:rPr>
                <w:rFonts w:ascii="ＭＳ ゴシック" w:eastAsia="ＭＳ ゴシック" w:hAnsi="ＭＳ ゴシック"/>
                <w:color w:val="auto"/>
              </w:rPr>
              <w:t>等による学習活動の積極的な情報発信を行う。</w:t>
            </w:r>
          </w:p>
        </w:tc>
      </w:tr>
      <w:tr w:rsidR="008227AF" w:rsidRPr="008227AF" w14:paraId="71A4C1BC" w14:textId="77777777" w:rsidTr="00142022">
        <w:trPr>
          <w:trHeight w:val="20"/>
        </w:trPr>
        <w:tc>
          <w:tcPr>
            <w:tcW w:w="1322" w:type="dxa"/>
            <w:vMerge/>
            <w:tcBorders>
              <w:left w:val="single" w:sz="12" w:space="0" w:color="000000"/>
              <w:right w:val="single" w:sz="4" w:space="0" w:color="000000"/>
            </w:tcBorders>
            <w:shd w:val="clear" w:color="auto" w:fill="FFFFFF"/>
            <w:tcMar>
              <w:left w:w="49" w:type="dxa"/>
              <w:right w:w="49" w:type="dxa"/>
            </w:tcMar>
            <w:vAlign w:val="center"/>
          </w:tcPr>
          <w:p w14:paraId="55B7370F" w14:textId="77777777" w:rsidR="00041FEA" w:rsidRPr="008227AF" w:rsidRDefault="00041FEA" w:rsidP="00B747D4">
            <w:pPr>
              <w:rPr>
                <w:rFonts w:ascii="ＭＳ ゴシック" w:eastAsia="ＭＳ ゴシック" w:hAnsi="ＭＳ ゴシック" w:hint="default"/>
                <w:color w:val="FF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49" w:type="dxa"/>
              <w:right w:w="49" w:type="dxa"/>
            </w:tcMar>
            <w:vAlign w:val="center"/>
          </w:tcPr>
          <w:p w14:paraId="70C81988" w14:textId="77777777" w:rsidR="00041FEA" w:rsidRPr="00DE64BD" w:rsidRDefault="00041FEA" w:rsidP="00F74604">
            <w:pPr>
              <w:spacing w:line="240" w:lineRule="exact"/>
              <w:rPr>
                <w:rFonts w:ascii="ＭＳ ゴシック" w:eastAsia="ＭＳ ゴシック" w:hAnsi="ＭＳ ゴシック" w:hint="default"/>
                <w:color w:val="auto"/>
              </w:rPr>
            </w:pPr>
            <w:r w:rsidRPr="00DE64BD">
              <w:rPr>
                <w:rFonts w:ascii="ＭＳ ゴシック" w:eastAsia="ＭＳ ゴシック" w:hAnsi="ＭＳ ゴシック"/>
                <w:color w:val="auto"/>
              </w:rPr>
              <w:t>業務改善</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49" w:type="dxa"/>
              <w:right w:w="49" w:type="dxa"/>
            </w:tcMar>
            <w:vAlign w:val="center"/>
          </w:tcPr>
          <w:p w14:paraId="47886380" w14:textId="77777777" w:rsidR="00041FEA" w:rsidRPr="00DE64BD" w:rsidRDefault="00041FEA" w:rsidP="00F74604">
            <w:pPr>
              <w:spacing w:line="240" w:lineRule="exact"/>
              <w:rPr>
                <w:rFonts w:ascii="ＭＳ ゴシック" w:eastAsia="ＭＳ ゴシック" w:hAnsi="ＭＳ ゴシック" w:hint="default"/>
                <w:color w:val="auto"/>
              </w:rPr>
            </w:pPr>
            <w:r w:rsidRPr="00DE64BD">
              <w:rPr>
                <w:rFonts w:ascii="ＭＳ ゴシック" w:eastAsia="ＭＳ ゴシック" w:hAnsi="ＭＳ ゴシック"/>
                <w:color w:val="auto"/>
              </w:rPr>
              <w:t>子供たちと向き合う時間を確保し、やりがいを持って効果的な教育活動を持続的に行うことができる環境の実現</w:t>
            </w:r>
          </w:p>
          <w:p w14:paraId="565E1152" w14:textId="77777777" w:rsidR="00D513BC" w:rsidRPr="00DE64BD" w:rsidRDefault="00D513BC" w:rsidP="00F74604">
            <w:pPr>
              <w:spacing w:line="240" w:lineRule="exact"/>
              <w:rPr>
                <w:rFonts w:ascii="ＭＳ ゴシック" w:eastAsia="ＭＳ ゴシック" w:hAnsi="ＭＳ ゴシック" w:hint="default"/>
                <w:color w:val="auto"/>
              </w:rPr>
            </w:pPr>
          </w:p>
          <w:p w14:paraId="71CB5F3D" w14:textId="77777777" w:rsidR="00D513BC" w:rsidRPr="00DE64BD" w:rsidRDefault="00D513BC" w:rsidP="00F74604">
            <w:pPr>
              <w:spacing w:line="240" w:lineRule="exact"/>
              <w:rPr>
                <w:rFonts w:ascii="ＭＳ ゴシック" w:eastAsia="ＭＳ ゴシック" w:hAnsi="ＭＳ ゴシック" w:hint="default"/>
                <w:color w:val="auto"/>
              </w:rPr>
            </w:pPr>
          </w:p>
          <w:p w14:paraId="221188F2" w14:textId="77777777" w:rsidR="00D513BC" w:rsidRPr="00DE64BD" w:rsidRDefault="00D513BC" w:rsidP="00F74604">
            <w:pPr>
              <w:spacing w:line="240" w:lineRule="exact"/>
              <w:rPr>
                <w:rFonts w:ascii="ＭＳ ゴシック" w:eastAsia="ＭＳ ゴシック" w:hAnsi="ＭＳ ゴシック" w:hint="default"/>
                <w:color w:val="auto"/>
              </w:rPr>
            </w:pPr>
          </w:p>
          <w:p w14:paraId="15BF610B" w14:textId="77777777" w:rsidR="00D513BC" w:rsidRPr="00DE64BD" w:rsidRDefault="00D513BC" w:rsidP="00F74604">
            <w:pPr>
              <w:spacing w:line="240" w:lineRule="exact"/>
              <w:rPr>
                <w:rFonts w:ascii="ＭＳ ゴシック" w:eastAsia="ＭＳ ゴシック" w:hAnsi="ＭＳ ゴシック" w:hint="default"/>
                <w:color w:val="auto"/>
              </w:rPr>
            </w:pPr>
          </w:p>
        </w:tc>
        <w:tc>
          <w:tcPr>
            <w:tcW w:w="2629" w:type="dxa"/>
            <w:tcBorders>
              <w:top w:val="single" w:sz="4" w:space="0" w:color="000000"/>
              <w:left w:val="single" w:sz="4" w:space="0" w:color="000000"/>
              <w:bottom w:val="single" w:sz="4" w:space="0" w:color="000000"/>
              <w:right w:val="single" w:sz="4" w:space="0" w:color="000000"/>
            </w:tcBorders>
            <w:shd w:val="clear" w:color="auto" w:fill="FFFFFF"/>
            <w:tcMar>
              <w:left w:w="49" w:type="dxa"/>
              <w:right w:w="49" w:type="dxa"/>
            </w:tcMar>
          </w:tcPr>
          <w:p w14:paraId="69FA8E27" w14:textId="77777777" w:rsidR="00041FEA" w:rsidRPr="00DE64BD" w:rsidRDefault="00AC72D0" w:rsidP="00B55BE2">
            <w:pPr>
              <w:spacing w:line="240" w:lineRule="exact"/>
              <w:ind w:left="204" w:hangingChars="100" w:hanging="204"/>
              <w:rPr>
                <w:rFonts w:ascii="ＭＳ ゴシック" w:eastAsia="ＭＳ ゴシック" w:hAnsi="ＭＳ ゴシック" w:hint="default"/>
                <w:color w:val="auto"/>
              </w:rPr>
            </w:pPr>
            <w:r w:rsidRPr="00DE64BD">
              <w:rPr>
                <w:rFonts w:ascii="ＭＳ ゴシック" w:eastAsia="ＭＳ ゴシック" w:hAnsi="ＭＳ ゴシック"/>
                <w:color w:val="auto"/>
              </w:rPr>
              <w:t>・業務</w:t>
            </w:r>
            <w:r w:rsidR="00AC05CD" w:rsidRPr="00DE64BD">
              <w:rPr>
                <w:rFonts w:ascii="ＭＳ ゴシック" w:eastAsia="ＭＳ ゴシック" w:hAnsi="ＭＳ ゴシック"/>
                <w:color w:val="auto"/>
              </w:rPr>
              <w:t>の</w:t>
            </w:r>
            <w:r w:rsidRPr="00DE64BD">
              <w:rPr>
                <w:rFonts w:ascii="ＭＳ ゴシック" w:eastAsia="ＭＳ ゴシック" w:hAnsi="ＭＳ ゴシック"/>
                <w:color w:val="auto"/>
              </w:rPr>
              <w:t>見直し</w:t>
            </w:r>
            <w:r w:rsidR="00AC05CD" w:rsidRPr="00DE64BD">
              <w:rPr>
                <w:rFonts w:ascii="ＭＳ ゴシック" w:eastAsia="ＭＳ ゴシック" w:hAnsi="ＭＳ ゴシック"/>
                <w:color w:val="auto"/>
              </w:rPr>
              <w:t>と</w:t>
            </w:r>
            <w:r w:rsidRPr="00DE64BD">
              <w:rPr>
                <w:rFonts w:ascii="ＭＳ ゴシック" w:eastAsia="ＭＳ ゴシック" w:hAnsi="ＭＳ ゴシック"/>
                <w:color w:val="auto"/>
              </w:rPr>
              <w:t>効率化を推進</w:t>
            </w:r>
            <w:r w:rsidR="00AC05CD" w:rsidRPr="00DE64BD">
              <w:rPr>
                <w:rFonts w:ascii="ＭＳ ゴシック" w:eastAsia="ＭＳ ゴシック" w:hAnsi="ＭＳ ゴシック"/>
                <w:color w:val="auto"/>
              </w:rPr>
              <w:t>し、</w:t>
            </w:r>
            <w:r w:rsidRPr="00DE64BD">
              <w:rPr>
                <w:rFonts w:ascii="ＭＳ ゴシック" w:eastAsia="ＭＳ ゴシック" w:hAnsi="ＭＳ ゴシック"/>
                <w:color w:val="auto"/>
              </w:rPr>
              <w:t>教職員の負担感軽減を</w:t>
            </w:r>
            <w:r w:rsidR="00AC05CD" w:rsidRPr="00DE64BD">
              <w:rPr>
                <w:rFonts w:ascii="ＭＳ ゴシック" w:eastAsia="ＭＳ ゴシック" w:hAnsi="ＭＳ ゴシック"/>
                <w:color w:val="auto"/>
              </w:rPr>
              <w:t>図り</w:t>
            </w:r>
            <w:r w:rsidRPr="00DE64BD">
              <w:rPr>
                <w:rFonts w:ascii="ＭＳ ゴシック" w:eastAsia="ＭＳ ゴシック" w:hAnsi="ＭＳ ゴシック"/>
                <w:color w:val="auto"/>
              </w:rPr>
              <w:t>、</w:t>
            </w:r>
            <w:r w:rsidR="00041FEA" w:rsidRPr="00DE64BD">
              <w:rPr>
                <w:rFonts w:ascii="ＭＳ ゴシック" w:eastAsia="ＭＳ ゴシック" w:hAnsi="ＭＳ ゴシック"/>
                <w:color w:val="auto"/>
              </w:rPr>
              <w:t>教職員が本来の業務に専念できる環境の整備</w:t>
            </w:r>
          </w:p>
        </w:tc>
        <w:tc>
          <w:tcPr>
            <w:tcW w:w="3225" w:type="dxa"/>
            <w:tcBorders>
              <w:top w:val="single" w:sz="4" w:space="0" w:color="000000"/>
              <w:left w:val="single" w:sz="4" w:space="0" w:color="000000"/>
              <w:bottom w:val="single" w:sz="4" w:space="0" w:color="000000"/>
              <w:right w:val="single" w:sz="12" w:space="0" w:color="auto"/>
            </w:tcBorders>
            <w:shd w:val="clear" w:color="auto" w:fill="FFFFFF"/>
            <w:tcMar>
              <w:left w:w="49" w:type="dxa"/>
              <w:right w:w="49" w:type="dxa"/>
            </w:tcMar>
          </w:tcPr>
          <w:p w14:paraId="4C2C5FFC" w14:textId="77777777" w:rsidR="00A527D2" w:rsidRPr="00DE64BD" w:rsidRDefault="00A527D2" w:rsidP="00B55BE2">
            <w:pPr>
              <w:spacing w:line="240" w:lineRule="exact"/>
              <w:ind w:left="204" w:hangingChars="100" w:hanging="204"/>
              <w:rPr>
                <w:rFonts w:ascii="ＭＳ ゴシック" w:eastAsia="ＭＳ ゴシック" w:hAnsi="ＭＳ ゴシック" w:hint="default"/>
                <w:color w:val="auto"/>
              </w:rPr>
            </w:pPr>
            <w:r w:rsidRPr="00DE64BD">
              <w:rPr>
                <w:rFonts w:ascii="ＭＳ ゴシック" w:eastAsia="ＭＳ ゴシック" w:hAnsi="ＭＳ ゴシック"/>
                <w:color w:val="auto"/>
              </w:rPr>
              <w:t>・ゆうｎｅｔ、文書セキュア</w:t>
            </w:r>
            <w:r w:rsidR="007C6B1C" w:rsidRPr="00DE64BD">
              <w:rPr>
                <w:rFonts w:ascii="ＭＳ ゴシック" w:eastAsia="ＭＳ ゴシック" w:hAnsi="ＭＳ ゴシック"/>
                <w:color w:val="auto"/>
              </w:rPr>
              <w:t>、</w:t>
            </w:r>
            <w:r w:rsidR="000C7949" w:rsidRPr="00DE64BD">
              <w:rPr>
                <w:rFonts w:ascii="ＭＳ ゴシック" w:eastAsia="ＭＳ ゴシック" w:hAnsi="ＭＳ ゴシック"/>
                <w:color w:val="auto"/>
              </w:rPr>
              <w:t>クロームブック</w:t>
            </w:r>
            <w:r w:rsidRPr="00DE64BD">
              <w:rPr>
                <w:rFonts w:ascii="ＭＳ ゴシック" w:eastAsia="ＭＳ ゴシック" w:hAnsi="ＭＳ ゴシック"/>
                <w:color w:val="auto"/>
              </w:rPr>
              <w:t>等を活用し</w:t>
            </w:r>
            <w:r w:rsidR="000C7949" w:rsidRPr="00DE64BD">
              <w:rPr>
                <w:rFonts w:ascii="ＭＳ ゴシック" w:eastAsia="ＭＳ ゴシック" w:hAnsi="ＭＳ ゴシック"/>
                <w:color w:val="auto"/>
              </w:rPr>
              <w:t>、</w:t>
            </w:r>
            <w:r w:rsidRPr="00DE64BD">
              <w:rPr>
                <w:rFonts w:ascii="ＭＳ ゴシック" w:eastAsia="ＭＳ ゴシック" w:hAnsi="ＭＳ ゴシック"/>
                <w:color w:val="auto"/>
              </w:rPr>
              <w:t>紙媒体での資料配布の削減</w:t>
            </w:r>
            <w:r w:rsidR="007C6B1C" w:rsidRPr="00DE64BD">
              <w:rPr>
                <w:rFonts w:ascii="ＭＳ ゴシック" w:eastAsia="ＭＳ ゴシック" w:hAnsi="ＭＳ ゴシック"/>
                <w:color w:val="auto"/>
              </w:rPr>
              <w:t>。</w:t>
            </w:r>
          </w:p>
          <w:p w14:paraId="5D6B1D03" w14:textId="77777777" w:rsidR="00A527D2" w:rsidRPr="00DE64BD" w:rsidRDefault="00A527D2" w:rsidP="00B55BE2">
            <w:pPr>
              <w:spacing w:line="240" w:lineRule="exact"/>
              <w:ind w:left="204" w:hangingChars="100" w:hanging="204"/>
              <w:rPr>
                <w:rFonts w:ascii="ＭＳ ゴシック" w:eastAsia="ＭＳ ゴシック" w:hAnsi="ＭＳ ゴシック" w:hint="default"/>
                <w:color w:val="auto"/>
              </w:rPr>
            </w:pPr>
            <w:r w:rsidRPr="00DE64BD">
              <w:rPr>
                <w:rFonts w:ascii="ＭＳ ゴシック" w:eastAsia="ＭＳ ゴシック" w:hAnsi="ＭＳ ゴシック"/>
                <w:color w:val="auto"/>
              </w:rPr>
              <w:t>・簡易決裁による事務処理の簡略化</w:t>
            </w:r>
            <w:r w:rsidR="000C7949" w:rsidRPr="00DE64BD">
              <w:rPr>
                <w:rFonts w:ascii="ＭＳ ゴシック" w:eastAsia="ＭＳ ゴシック" w:hAnsi="ＭＳ ゴシック"/>
                <w:color w:val="auto"/>
              </w:rPr>
              <w:t>。</w:t>
            </w:r>
          </w:p>
          <w:p w14:paraId="7144ED74" w14:textId="77777777" w:rsidR="00A527D2" w:rsidRPr="00DE64BD" w:rsidRDefault="00A527D2" w:rsidP="00A527D2">
            <w:pPr>
              <w:spacing w:line="240" w:lineRule="exact"/>
              <w:rPr>
                <w:rFonts w:ascii="ＭＳ ゴシック" w:eastAsia="ＭＳ ゴシック" w:hAnsi="ＭＳ ゴシック" w:hint="default"/>
                <w:color w:val="auto"/>
              </w:rPr>
            </w:pPr>
            <w:r w:rsidRPr="00DE64BD">
              <w:rPr>
                <w:rFonts w:ascii="ＭＳ ゴシック" w:eastAsia="ＭＳ ゴシック" w:hAnsi="ＭＳ ゴシック"/>
                <w:color w:val="auto"/>
              </w:rPr>
              <w:t>・出張復命の簡略化</w:t>
            </w:r>
            <w:r w:rsidR="00B81CD0" w:rsidRPr="00DE64BD">
              <w:rPr>
                <w:rFonts w:ascii="ＭＳ ゴシック" w:eastAsia="ＭＳ ゴシック" w:hAnsi="ＭＳ ゴシック"/>
                <w:color w:val="auto"/>
              </w:rPr>
              <w:t>。</w:t>
            </w:r>
          </w:p>
          <w:p w14:paraId="7C567485" w14:textId="51583696" w:rsidR="00041FEA" w:rsidRPr="00DE64BD" w:rsidRDefault="00041FEA" w:rsidP="00B55BE2">
            <w:pPr>
              <w:spacing w:line="240" w:lineRule="exact"/>
              <w:ind w:left="204" w:hangingChars="100" w:hanging="204"/>
              <w:rPr>
                <w:rFonts w:ascii="ＭＳ ゴシック" w:eastAsia="ＭＳ ゴシック" w:hAnsi="ＭＳ ゴシック" w:hint="default"/>
                <w:color w:val="auto"/>
              </w:rPr>
            </w:pPr>
            <w:r w:rsidRPr="00DE64BD">
              <w:rPr>
                <w:rFonts w:ascii="ＭＳ ゴシック" w:eastAsia="ＭＳ ゴシック" w:hAnsi="ＭＳ ゴシック"/>
                <w:color w:val="auto"/>
              </w:rPr>
              <w:t>・</w:t>
            </w:r>
            <w:r w:rsidR="009521E8" w:rsidRPr="00DE64BD">
              <w:rPr>
                <w:rFonts w:ascii="ＭＳ ゴシック" w:eastAsia="ＭＳ ゴシック" w:hAnsi="ＭＳ ゴシック"/>
                <w:color w:val="auto"/>
              </w:rPr>
              <w:t>すぐーるの活用（</w:t>
            </w:r>
            <w:r w:rsidRPr="00DE64BD">
              <w:rPr>
                <w:rFonts w:ascii="ＭＳ ゴシック" w:eastAsia="ＭＳ ゴシック" w:hAnsi="ＭＳ ゴシック"/>
                <w:color w:val="auto"/>
              </w:rPr>
              <w:t>欠席・遅刻届け</w:t>
            </w:r>
            <w:r w:rsidR="009521E8" w:rsidRPr="00DE64BD">
              <w:rPr>
                <w:rFonts w:ascii="ＭＳ ゴシック" w:eastAsia="ＭＳ ゴシック" w:hAnsi="ＭＳ ゴシック"/>
                <w:color w:val="auto"/>
              </w:rPr>
              <w:t>）</w:t>
            </w:r>
            <w:r w:rsidRPr="00DE64BD">
              <w:rPr>
                <w:rFonts w:ascii="ＭＳ ゴシック" w:eastAsia="ＭＳ ゴシック" w:hAnsi="ＭＳ ゴシック"/>
                <w:color w:val="auto"/>
              </w:rPr>
              <w:t>。</w:t>
            </w:r>
          </w:p>
          <w:p w14:paraId="1BC11C69" w14:textId="167E4E44" w:rsidR="00041FEA" w:rsidRPr="00DE64BD" w:rsidRDefault="00041FEA" w:rsidP="00B55BE2">
            <w:pPr>
              <w:spacing w:line="240" w:lineRule="exact"/>
              <w:ind w:left="204" w:hangingChars="100" w:hanging="204"/>
              <w:rPr>
                <w:rFonts w:ascii="ＭＳ ゴシック" w:eastAsia="ＭＳ ゴシック" w:hAnsi="ＭＳ ゴシック" w:hint="default"/>
                <w:color w:val="auto"/>
              </w:rPr>
            </w:pPr>
            <w:r w:rsidRPr="00DE64BD">
              <w:rPr>
                <w:rFonts w:ascii="ＭＳ ゴシック" w:eastAsia="ＭＳ ゴシック" w:hAnsi="ＭＳ ゴシック"/>
                <w:color w:val="auto"/>
              </w:rPr>
              <w:t>・各種会議</w:t>
            </w:r>
            <w:r w:rsidR="009521E8" w:rsidRPr="00DE64BD">
              <w:rPr>
                <w:rFonts w:ascii="ＭＳ ゴシック" w:eastAsia="ＭＳ ゴシック" w:hAnsi="ＭＳ ゴシック"/>
                <w:color w:val="auto"/>
              </w:rPr>
              <w:t>を50分以内に終える。</w:t>
            </w:r>
          </w:p>
          <w:p w14:paraId="7F1146D4" w14:textId="77777777" w:rsidR="00041FEA" w:rsidRPr="00DE64BD" w:rsidRDefault="00041FEA" w:rsidP="00B55BE2">
            <w:pPr>
              <w:spacing w:line="240" w:lineRule="exact"/>
              <w:ind w:left="204" w:hangingChars="100" w:hanging="204"/>
              <w:rPr>
                <w:rFonts w:ascii="ＭＳ ゴシック" w:eastAsia="ＭＳ ゴシック" w:hAnsi="ＭＳ ゴシック" w:hint="default"/>
                <w:color w:val="auto"/>
              </w:rPr>
            </w:pPr>
            <w:r w:rsidRPr="00DE64BD">
              <w:rPr>
                <w:rFonts w:ascii="ＭＳ ゴシック" w:eastAsia="ＭＳ ゴシック" w:hAnsi="ＭＳ ゴシック"/>
                <w:color w:val="auto"/>
              </w:rPr>
              <w:t>・</w:t>
            </w:r>
            <w:r w:rsidR="00A527D2" w:rsidRPr="00DE64BD">
              <w:rPr>
                <w:rFonts w:ascii="ＭＳ ゴシック" w:eastAsia="ＭＳ ゴシック" w:hAnsi="ＭＳ ゴシック"/>
                <w:color w:val="auto"/>
              </w:rPr>
              <w:t>各校務分掌の</w:t>
            </w:r>
            <w:r w:rsidRPr="00DE64BD">
              <w:rPr>
                <w:rFonts w:ascii="ＭＳ ゴシック" w:eastAsia="ＭＳ ゴシック" w:hAnsi="ＭＳ ゴシック"/>
                <w:color w:val="auto"/>
              </w:rPr>
              <w:t>業務マニュアル</w:t>
            </w:r>
            <w:r w:rsidR="00A527D2" w:rsidRPr="00DE64BD">
              <w:rPr>
                <w:rFonts w:ascii="ＭＳ ゴシック" w:eastAsia="ＭＳ ゴシック" w:hAnsi="ＭＳ ゴシック"/>
                <w:color w:val="auto"/>
              </w:rPr>
              <w:t>や業務一覧の作成。</w:t>
            </w:r>
          </w:p>
          <w:p w14:paraId="5A6BB8FE" w14:textId="465E8853" w:rsidR="009521E8" w:rsidRPr="00DE64BD" w:rsidRDefault="009521E8" w:rsidP="00B55BE2">
            <w:pPr>
              <w:spacing w:line="240" w:lineRule="exact"/>
              <w:ind w:left="204" w:hangingChars="100" w:hanging="204"/>
              <w:rPr>
                <w:rFonts w:ascii="ＭＳ ゴシック" w:eastAsia="ＭＳ ゴシック" w:hAnsi="ＭＳ ゴシック" w:hint="default"/>
                <w:color w:val="auto"/>
              </w:rPr>
            </w:pPr>
            <w:r w:rsidRPr="00DE64BD">
              <w:rPr>
                <w:rFonts w:ascii="ＭＳ ゴシック" w:eastAsia="ＭＳ ゴシック" w:hAnsi="ＭＳ ゴシック"/>
                <w:color w:val="auto"/>
              </w:rPr>
              <w:t>・生徒・保護者対応は、組織での対応を基本とする。</w:t>
            </w:r>
          </w:p>
        </w:tc>
      </w:tr>
      <w:tr w:rsidR="008227AF" w:rsidRPr="008227AF" w14:paraId="4705C6FC" w14:textId="77777777" w:rsidTr="00142022">
        <w:trPr>
          <w:trHeight w:val="20"/>
        </w:trPr>
        <w:tc>
          <w:tcPr>
            <w:tcW w:w="1322" w:type="dxa"/>
            <w:vMerge/>
            <w:tcBorders>
              <w:left w:val="single" w:sz="12" w:space="0" w:color="000000"/>
              <w:right w:val="single" w:sz="4" w:space="0" w:color="000000"/>
            </w:tcBorders>
            <w:shd w:val="clear" w:color="auto" w:fill="FFFFFF"/>
            <w:tcMar>
              <w:left w:w="49" w:type="dxa"/>
              <w:right w:w="49" w:type="dxa"/>
            </w:tcMar>
            <w:vAlign w:val="center"/>
          </w:tcPr>
          <w:p w14:paraId="58A944DA" w14:textId="77777777" w:rsidR="00B424AE" w:rsidRPr="008227AF" w:rsidRDefault="00B424AE" w:rsidP="00B747D4">
            <w:pPr>
              <w:rPr>
                <w:rFonts w:ascii="ＭＳ ゴシック" w:eastAsia="ＭＳ ゴシック" w:hAnsi="ＭＳ ゴシック" w:hint="default"/>
                <w:color w:val="FF0000"/>
              </w:rPr>
            </w:pPr>
          </w:p>
        </w:tc>
        <w:tc>
          <w:tcPr>
            <w:tcW w:w="1134" w:type="dxa"/>
            <w:tcBorders>
              <w:top w:val="single" w:sz="4" w:space="0" w:color="000000"/>
              <w:left w:val="single" w:sz="4" w:space="0" w:color="000000"/>
              <w:right w:val="single" w:sz="4" w:space="0" w:color="000000"/>
            </w:tcBorders>
            <w:shd w:val="clear" w:color="auto" w:fill="FFFFFF"/>
            <w:tcMar>
              <w:left w:w="49" w:type="dxa"/>
              <w:right w:w="49" w:type="dxa"/>
            </w:tcMar>
            <w:vAlign w:val="center"/>
          </w:tcPr>
          <w:p w14:paraId="70C34D43" w14:textId="77777777" w:rsidR="00B424AE" w:rsidRPr="00DE64BD" w:rsidRDefault="00B424AE" w:rsidP="00F74604">
            <w:pPr>
              <w:spacing w:line="240" w:lineRule="exact"/>
              <w:rPr>
                <w:rFonts w:ascii="ＭＳ ゴシック" w:eastAsia="ＭＳ ゴシック" w:hAnsi="ＭＳ ゴシック" w:hint="default"/>
                <w:color w:val="auto"/>
              </w:rPr>
            </w:pPr>
            <w:r w:rsidRPr="00DE64BD">
              <w:rPr>
                <w:rFonts w:ascii="ＭＳ ゴシック" w:eastAsia="ＭＳ ゴシック" w:hAnsi="ＭＳ ゴシック"/>
                <w:color w:val="auto"/>
              </w:rPr>
              <w:t>働き方改革</w:t>
            </w:r>
          </w:p>
        </w:tc>
        <w:tc>
          <w:tcPr>
            <w:tcW w:w="1701" w:type="dxa"/>
            <w:tcBorders>
              <w:top w:val="single" w:sz="4" w:space="0" w:color="000000"/>
              <w:left w:val="single" w:sz="4" w:space="0" w:color="000000"/>
              <w:right w:val="single" w:sz="4" w:space="0" w:color="000000"/>
            </w:tcBorders>
            <w:shd w:val="clear" w:color="auto" w:fill="FFFFFF"/>
            <w:tcMar>
              <w:left w:w="49" w:type="dxa"/>
              <w:right w:w="49" w:type="dxa"/>
            </w:tcMar>
            <w:vAlign w:val="center"/>
          </w:tcPr>
          <w:p w14:paraId="0F77FD07" w14:textId="77777777" w:rsidR="00F03A72" w:rsidRPr="00DE64BD" w:rsidRDefault="00B424AE" w:rsidP="00F74604">
            <w:pPr>
              <w:spacing w:line="240" w:lineRule="exact"/>
              <w:rPr>
                <w:rFonts w:ascii="ＭＳ ゴシック" w:eastAsia="ＭＳ ゴシック" w:hAnsi="ＭＳ ゴシック" w:hint="default"/>
                <w:color w:val="auto"/>
              </w:rPr>
            </w:pPr>
            <w:r w:rsidRPr="00DE64BD">
              <w:rPr>
                <w:rFonts w:ascii="ＭＳ ゴシック" w:eastAsia="ＭＳ ゴシック" w:hAnsi="ＭＳ ゴシック"/>
                <w:color w:val="auto"/>
              </w:rPr>
              <w:t>教職員が心身ともに健康でワーク・ライフ・バランスを実現できる環境を整える。</w:t>
            </w:r>
          </w:p>
          <w:p w14:paraId="0932A86C" w14:textId="77777777" w:rsidR="00D513BC" w:rsidRPr="00DE64BD" w:rsidRDefault="00D513BC" w:rsidP="00F74604">
            <w:pPr>
              <w:spacing w:line="240" w:lineRule="exact"/>
              <w:rPr>
                <w:rFonts w:ascii="ＭＳ ゴシック" w:eastAsia="ＭＳ ゴシック" w:hAnsi="ＭＳ ゴシック" w:hint="default"/>
                <w:color w:val="auto"/>
              </w:rPr>
            </w:pPr>
          </w:p>
          <w:p w14:paraId="7773F785" w14:textId="77777777" w:rsidR="00D513BC" w:rsidRPr="00DE64BD" w:rsidRDefault="00D513BC" w:rsidP="00F74604">
            <w:pPr>
              <w:spacing w:line="240" w:lineRule="exact"/>
              <w:rPr>
                <w:rFonts w:ascii="ＭＳ ゴシック" w:eastAsia="ＭＳ ゴシック" w:hAnsi="ＭＳ ゴシック" w:hint="default"/>
                <w:color w:val="auto"/>
              </w:rPr>
            </w:pPr>
          </w:p>
          <w:p w14:paraId="36EBA3AD" w14:textId="77777777" w:rsidR="00D513BC" w:rsidRPr="00DE64BD" w:rsidRDefault="00D513BC" w:rsidP="00F74604">
            <w:pPr>
              <w:spacing w:line="240" w:lineRule="exact"/>
              <w:rPr>
                <w:rFonts w:ascii="ＭＳ ゴシック" w:eastAsia="ＭＳ ゴシック" w:hAnsi="ＭＳ ゴシック" w:hint="default"/>
                <w:color w:val="auto"/>
              </w:rPr>
            </w:pPr>
          </w:p>
        </w:tc>
        <w:tc>
          <w:tcPr>
            <w:tcW w:w="2629" w:type="dxa"/>
            <w:tcBorders>
              <w:top w:val="single" w:sz="4" w:space="0" w:color="000000"/>
              <w:left w:val="single" w:sz="4" w:space="0" w:color="000000"/>
              <w:right w:val="single" w:sz="4" w:space="0" w:color="000000"/>
            </w:tcBorders>
            <w:shd w:val="clear" w:color="auto" w:fill="FFFFFF"/>
            <w:tcMar>
              <w:left w:w="49" w:type="dxa"/>
              <w:right w:w="49" w:type="dxa"/>
            </w:tcMar>
          </w:tcPr>
          <w:p w14:paraId="08F2EF27" w14:textId="77777777" w:rsidR="00AC05CD" w:rsidRPr="00DE64BD" w:rsidRDefault="00B424AE" w:rsidP="00B55BE2">
            <w:pPr>
              <w:spacing w:line="240" w:lineRule="exact"/>
              <w:ind w:left="204" w:hangingChars="100" w:hanging="204"/>
              <w:rPr>
                <w:rFonts w:ascii="ＭＳ ゴシック" w:eastAsia="ＭＳ ゴシック" w:hAnsi="ＭＳ ゴシック" w:hint="default"/>
                <w:color w:val="auto"/>
              </w:rPr>
            </w:pPr>
            <w:r w:rsidRPr="00DE64BD">
              <w:rPr>
                <w:rFonts w:ascii="ＭＳ ゴシック" w:eastAsia="ＭＳ ゴシック" w:hAnsi="ＭＳ ゴシック"/>
                <w:color w:val="auto"/>
              </w:rPr>
              <w:t>・働き方改革の必要性を</w:t>
            </w:r>
            <w:r w:rsidR="00AC05CD" w:rsidRPr="00DE64BD">
              <w:rPr>
                <w:rFonts w:ascii="ＭＳ ゴシック" w:eastAsia="ＭＳ ゴシック" w:hAnsi="ＭＳ ゴシック"/>
                <w:color w:val="auto"/>
              </w:rPr>
              <w:t>全職員が</w:t>
            </w:r>
            <w:r w:rsidRPr="00DE64BD">
              <w:rPr>
                <w:rFonts w:ascii="ＭＳ ゴシック" w:eastAsia="ＭＳ ゴシック" w:hAnsi="ＭＳ ゴシック"/>
                <w:color w:val="auto"/>
              </w:rPr>
              <w:t>理解し、長時間労働の解消</w:t>
            </w:r>
            <w:r w:rsidR="00AC05CD" w:rsidRPr="00DE64BD">
              <w:rPr>
                <w:rFonts w:ascii="ＭＳ ゴシック" w:eastAsia="ＭＳ ゴシック" w:hAnsi="ＭＳ ゴシック"/>
                <w:color w:val="auto"/>
              </w:rPr>
              <w:t>を目指</w:t>
            </w:r>
            <w:r w:rsidR="00193F29" w:rsidRPr="00DE64BD">
              <w:rPr>
                <w:rFonts w:ascii="ＭＳ ゴシック" w:eastAsia="ＭＳ ゴシック" w:hAnsi="ＭＳ ゴシック"/>
                <w:color w:val="auto"/>
              </w:rPr>
              <w:t>した取組</w:t>
            </w:r>
            <w:r w:rsidR="00BB4DD6" w:rsidRPr="00DE64BD">
              <w:rPr>
                <w:rFonts w:ascii="ＭＳ ゴシック" w:eastAsia="ＭＳ ゴシック" w:hAnsi="ＭＳ ゴシック"/>
                <w:color w:val="auto"/>
              </w:rPr>
              <w:t>を</w:t>
            </w:r>
            <w:r w:rsidR="00193F29" w:rsidRPr="00DE64BD">
              <w:rPr>
                <w:rFonts w:ascii="ＭＳ ゴシック" w:eastAsia="ＭＳ ゴシック" w:hAnsi="ＭＳ ゴシック"/>
                <w:color w:val="auto"/>
              </w:rPr>
              <w:t>行う</w:t>
            </w:r>
          </w:p>
          <w:p w14:paraId="6ACD73B2" w14:textId="77777777" w:rsidR="00B424AE" w:rsidRPr="00DE64BD" w:rsidRDefault="00AC05CD" w:rsidP="00B55BE2">
            <w:pPr>
              <w:spacing w:line="240" w:lineRule="exact"/>
              <w:ind w:left="204" w:hangingChars="100" w:hanging="204"/>
              <w:rPr>
                <w:rFonts w:ascii="ＭＳ ゴシック" w:eastAsia="ＭＳ ゴシック" w:hAnsi="ＭＳ ゴシック" w:hint="default"/>
                <w:color w:val="auto"/>
              </w:rPr>
            </w:pPr>
            <w:r w:rsidRPr="00DE64BD">
              <w:rPr>
                <w:rFonts w:ascii="ＭＳ ゴシック" w:eastAsia="ＭＳ ゴシック" w:hAnsi="ＭＳ ゴシック"/>
                <w:color w:val="auto"/>
              </w:rPr>
              <w:t>・</w:t>
            </w:r>
            <w:r w:rsidR="00B424AE" w:rsidRPr="00DE64BD">
              <w:rPr>
                <w:rFonts w:ascii="ＭＳ ゴシック" w:eastAsia="ＭＳ ゴシック" w:hAnsi="ＭＳ ゴシック"/>
                <w:color w:val="auto"/>
              </w:rPr>
              <w:t>時間外勤務の上限</w:t>
            </w:r>
            <w:r w:rsidR="00193F29" w:rsidRPr="00DE64BD">
              <w:rPr>
                <w:rFonts w:ascii="ＭＳ ゴシック" w:eastAsia="ＭＳ ゴシック" w:hAnsi="ＭＳ ゴシック"/>
                <w:color w:val="auto"/>
              </w:rPr>
              <w:t>の全職員実現を目指した取組みを行う</w:t>
            </w:r>
            <w:r w:rsidRPr="00DE64BD">
              <w:rPr>
                <w:rFonts w:ascii="ＭＳ ゴシック" w:eastAsia="ＭＳ ゴシック" w:hAnsi="ＭＳ ゴシック"/>
                <w:color w:val="auto"/>
              </w:rPr>
              <w:t>（月間</w:t>
            </w:r>
            <w:r w:rsidR="00EA07F2" w:rsidRPr="00DE64BD">
              <w:rPr>
                <w:rFonts w:ascii="ＭＳ ゴシック" w:eastAsia="ＭＳ ゴシック" w:hAnsi="ＭＳ ゴシック"/>
                <w:color w:val="auto"/>
              </w:rPr>
              <w:t>時間45</w:t>
            </w:r>
            <w:r w:rsidR="00B424AE" w:rsidRPr="00DE64BD">
              <w:rPr>
                <w:rFonts w:ascii="ＭＳ ゴシック" w:eastAsia="ＭＳ ゴシック" w:hAnsi="ＭＳ ゴシック"/>
                <w:color w:val="auto"/>
              </w:rPr>
              <w:t>時間以内、年</w:t>
            </w:r>
            <w:r w:rsidRPr="00DE64BD">
              <w:rPr>
                <w:rFonts w:ascii="ＭＳ ゴシック" w:eastAsia="ＭＳ ゴシック" w:hAnsi="ＭＳ ゴシック"/>
                <w:color w:val="auto"/>
              </w:rPr>
              <w:t>間</w:t>
            </w:r>
            <w:r w:rsidR="00EA07F2" w:rsidRPr="00DE64BD">
              <w:rPr>
                <w:rFonts w:ascii="ＭＳ ゴシック" w:eastAsia="ＭＳ ゴシック" w:hAnsi="ＭＳ ゴシック"/>
                <w:color w:val="auto"/>
              </w:rPr>
              <w:t>360</w:t>
            </w:r>
            <w:r w:rsidR="00B424AE" w:rsidRPr="00DE64BD">
              <w:rPr>
                <w:rFonts w:ascii="ＭＳ ゴシック" w:eastAsia="ＭＳ ゴシック" w:hAnsi="ＭＳ ゴシック"/>
                <w:color w:val="auto"/>
              </w:rPr>
              <w:t>時間以内</w:t>
            </w:r>
            <w:r w:rsidR="00193F29" w:rsidRPr="00DE64BD">
              <w:rPr>
                <w:rFonts w:ascii="ＭＳ ゴシック" w:eastAsia="ＭＳ ゴシック" w:hAnsi="ＭＳ ゴシック"/>
                <w:color w:val="auto"/>
              </w:rPr>
              <w:t>）</w:t>
            </w:r>
          </w:p>
        </w:tc>
        <w:tc>
          <w:tcPr>
            <w:tcW w:w="3225" w:type="dxa"/>
            <w:tcBorders>
              <w:top w:val="single" w:sz="4" w:space="0" w:color="000000"/>
              <w:left w:val="single" w:sz="4" w:space="0" w:color="000000"/>
              <w:right w:val="single" w:sz="12" w:space="0" w:color="auto"/>
            </w:tcBorders>
            <w:shd w:val="clear" w:color="auto" w:fill="FFFFFF"/>
            <w:tcMar>
              <w:left w:w="49" w:type="dxa"/>
              <w:right w:w="49" w:type="dxa"/>
            </w:tcMar>
          </w:tcPr>
          <w:p w14:paraId="66DC6D45" w14:textId="77777777" w:rsidR="00B424AE" w:rsidRPr="00DE64BD" w:rsidRDefault="00B424AE" w:rsidP="00B55BE2">
            <w:pPr>
              <w:spacing w:line="240" w:lineRule="exact"/>
              <w:ind w:left="204" w:hangingChars="100" w:hanging="204"/>
              <w:rPr>
                <w:rFonts w:ascii="ＭＳ ゴシック" w:eastAsia="ＭＳ ゴシック" w:hAnsi="ＭＳ ゴシック" w:hint="default"/>
                <w:color w:val="auto"/>
              </w:rPr>
            </w:pPr>
            <w:r w:rsidRPr="00DE64BD">
              <w:rPr>
                <w:rFonts w:ascii="ＭＳ ゴシック" w:eastAsia="ＭＳ ゴシック" w:hAnsi="ＭＳ ゴシック"/>
                <w:color w:val="auto"/>
              </w:rPr>
              <w:t>・</w:t>
            </w:r>
            <w:r w:rsidR="00AC72D0" w:rsidRPr="00DE64BD">
              <w:rPr>
                <w:rFonts w:ascii="ＭＳ ゴシック" w:eastAsia="ＭＳ ゴシック" w:hAnsi="ＭＳ ゴシック"/>
                <w:color w:val="auto"/>
              </w:rPr>
              <w:t>ＳＣやＳＳＷ等の</w:t>
            </w:r>
            <w:r w:rsidRPr="00DE64BD">
              <w:rPr>
                <w:rFonts w:ascii="ＭＳ ゴシック" w:eastAsia="ＭＳ ゴシック" w:hAnsi="ＭＳ ゴシック"/>
                <w:color w:val="auto"/>
              </w:rPr>
              <w:t>外部専門</w:t>
            </w:r>
            <w:r w:rsidR="00AC72D0" w:rsidRPr="00DE64BD">
              <w:rPr>
                <w:rFonts w:ascii="ＭＳ ゴシック" w:eastAsia="ＭＳ ゴシック" w:hAnsi="ＭＳ ゴシック"/>
                <w:color w:val="auto"/>
              </w:rPr>
              <w:t>家</w:t>
            </w:r>
            <w:r w:rsidRPr="00DE64BD">
              <w:rPr>
                <w:rFonts w:ascii="ＭＳ ゴシック" w:eastAsia="ＭＳ ゴシック" w:hAnsi="ＭＳ ゴシック"/>
                <w:color w:val="auto"/>
              </w:rPr>
              <w:t>の活用。</w:t>
            </w:r>
          </w:p>
          <w:p w14:paraId="3158E8C7" w14:textId="77777777" w:rsidR="00B424AE" w:rsidRPr="00DE64BD" w:rsidRDefault="00B424AE" w:rsidP="00B55BE2">
            <w:pPr>
              <w:spacing w:line="240" w:lineRule="exact"/>
              <w:ind w:left="204" w:hangingChars="100" w:hanging="204"/>
              <w:rPr>
                <w:rFonts w:ascii="ＭＳ ゴシック" w:eastAsia="ＭＳ ゴシック" w:hAnsi="ＭＳ ゴシック" w:hint="default"/>
                <w:color w:val="auto"/>
              </w:rPr>
            </w:pPr>
            <w:r w:rsidRPr="00DE64BD">
              <w:rPr>
                <w:rFonts w:ascii="ＭＳ ゴシック" w:eastAsia="ＭＳ ゴシック" w:hAnsi="ＭＳ ゴシック"/>
                <w:color w:val="auto"/>
              </w:rPr>
              <w:t>・学校閉庁日、定時退勤日、部活動休養日の設定。</w:t>
            </w:r>
          </w:p>
          <w:p w14:paraId="729EECA6" w14:textId="77777777" w:rsidR="00B424AE" w:rsidRPr="00DE64BD" w:rsidRDefault="00B424AE" w:rsidP="00B55BE2">
            <w:pPr>
              <w:spacing w:line="240" w:lineRule="exact"/>
              <w:ind w:left="204" w:hangingChars="100" w:hanging="204"/>
              <w:rPr>
                <w:rFonts w:ascii="ＭＳ ゴシック" w:eastAsia="ＭＳ ゴシック" w:hAnsi="ＭＳ ゴシック" w:hint="default"/>
                <w:color w:val="auto"/>
              </w:rPr>
            </w:pPr>
            <w:r w:rsidRPr="00DE64BD">
              <w:rPr>
                <w:rFonts w:ascii="ＭＳ ゴシック" w:eastAsia="ＭＳ ゴシック" w:hAnsi="ＭＳ ゴシック"/>
                <w:color w:val="auto"/>
              </w:rPr>
              <w:t>・年次有給休暇の</w:t>
            </w:r>
            <w:r w:rsidR="00AC72D0" w:rsidRPr="00DE64BD">
              <w:rPr>
                <w:rFonts w:ascii="ＭＳ ゴシック" w:eastAsia="ＭＳ ゴシック" w:hAnsi="ＭＳ ゴシック"/>
                <w:color w:val="auto"/>
              </w:rPr>
              <w:t>毎月</w:t>
            </w:r>
            <w:r w:rsidR="00EA07F2" w:rsidRPr="00DE64BD">
              <w:rPr>
                <w:rFonts w:ascii="ＭＳ ゴシック" w:eastAsia="ＭＳ ゴシック" w:hAnsi="ＭＳ ゴシック"/>
                <w:color w:val="auto"/>
              </w:rPr>
              <w:t>1</w:t>
            </w:r>
            <w:r w:rsidR="00AC72D0" w:rsidRPr="00DE64BD">
              <w:rPr>
                <w:rFonts w:ascii="ＭＳ ゴシック" w:eastAsia="ＭＳ ゴシック" w:hAnsi="ＭＳ ゴシック"/>
                <w:color w:val="auto"/>
              </w:rPr>
              <w:t>日（年間</w:t>
            </w:r>
            <w:r w:rsidR="00EA07F2" w:rsidRPr="00DE64BD">
              <w:rPr>
                <w:rFonts w:ascii="ＭＳ ゴシック" w:eastAsia="ＭＳ ゴシック" w:hAnsi="ＭＳ ゴシック"/>
                <w:color w:val="auto"/>
              </w:rPr>
              <w:t>10</w:t>
            </w:r>
            <w:r w:rsidRPr="00DE64BD">
              <w:rPr>
                <w:rFonts w:ascii="ＭＳ ゴシック" w:eastAsia="ＭＳ ゴシック" w:hAnsi="ＭＳ ゴシック"/>
                <w:color w:val="auto"/>
              </w:rPr>
              <w:t>日</w:t>
            </w:r>
            <w:r w:rsidR="00AC72D0" w:rsidRPr="00DE64BD">
              <w:rPr>
                <w:rFonts w:ascii="ＭＳ ゴシック" w:eastAsia="ＭＳ ゴシック" w:hAnsi="ＭＳ ゴシック"/>
                <w:color w:val="auto"/>
              </w:rPr>
              <w:t>）の取得</w:t>
            </w:r>
            <w:r w:rsidRPr="00DE64BD">
              <w:rPr>
                <w:rFonts w:ascii="ＭＳ ゴシック" w:eastAsia="ＭＳ ゴシック" w:hAnsi="ＭＳ ゴシック"/>
                <w:color w:val="auto"/>
              </w:rPr>
              <w:t>の推奨。</w:t>
            </w:r>
          </w:p>
          <w:p w14:paraId="3AE6E5AC" w14:textId="50F0D89C" w:rsidR="009521E8" w:rsidRPr="00DE64BD" w:rsidRDefault="009521E8" w:rsidP="00B55BE2">
            <w:pPr>
              <w:spacing w:line="240" w:lineRule="exact"/>
              <w:ind w:left="204" w:hangingChars="100" w:hanging="204"/>
              <w:rPr>
                <w:rFonts w:ascii="ＭＳ ゴシック" w:eastAsia="ＭＳ ゴシック" w:hAnsi="ＭＳ ゴシック" w:hint="default"/>
                <w:color w:val="auto"/>
              </w:rPr>
            </w:pPr>
            <w:r w:rsidRPr="00DE64BD">
              <w:rPr>
                <w:rFonts w:ascii="ＭＳ ゴシック" w:eastAsia="ＭＳ ゴシック" w:hAnsi="ＭＳ ゴシック"/>
                <w:color w:val="auto"/>
              </w:rPr>
              <w:t>・夏季特別休暇の完全取得。</w:t>
            </w:r>
          </w:p>
        </w:tc>
      </w:tr>
      <w:tr w:rsidR="008227AF" w:rsidRPr="008227AF" w14:paraId="302F1578" w14:textId="77777777" w:rsidTr="00142022">
        <w:trPr>
          <w:trHeight w:val="20"/>
        </w:trPr>
        <w:tc>
          <w:tcPr>
            <w:tcW w:w="1322" w:type="dxa"/>
            <w:vMerge w:val="restart"/>
            <w:tcBorders>
              <w:top w:val="single" w:sz="12" w:space="0" w:color="000000"/>
              <w:left w:val="single" w:sz="12" w:space="0" w:color="000000"/>
              <w:right w:val="single" w:sz="4" w:space="0" w:color="000000"/>
            </w:tcBorders>
            <w:shd w:val="clear" w:color="auto" w:fill="FFFFFF"/>
            <w:tcMar>
              <w:left w:w="49" w:type="dxa"/>
              <w:right w:w="49" w:type="dxa"/>
            </w:tcMar>
            <w:vAlign w:val="center"/>
          </w:tcPr>
          <w:p w14:paraId="43AF80AC" w14:textId="77777777" w:rsidR="00656E7E" w:rsidRPr="008227AF" w:rsidRDefault="00656E7E" w:rsidP="00B747D4">
            <w:pPr>
              <w:spacing w:line="201" w:lineRule="exact"/>
              <w:rPr>
                <w:rFonts w:ascii="ＭＳ ゴシック" w:eastAsia="ＭＳ ゴシック" w:hAnsi="ＭＳ ゴシック" w:hint="default"/>
                <w:color w:val="FF0000"/>
              </w:rPr>
            </w:pPr>
            <w:r w:rsidRPr="008227AF">
              <w:rPr>
                <w:rFonts w:ascii="ＭＳ ゴシック" w:eastAsia="ＭＳ ゴシック" w:hAnsi="ＭＳ ゴシック"/>
                <w:color w:val="auto"/>
              </w:rPr>
              <w:t>学力向上</w:t>
            </w:r>
          </w:p>
        </w:tc>
        <w:tc>
          <w:tcPr>
            <w:tcW w:w="1134" w:type="dxa"/>
            <w:vMerge w:val="restart"/>
            <w:tcBorders>
              <w:top w:val="single" w:sz="12" w:space="0" w:color="000000"/>
              <w:left w:val="single" w:sz="4" w:space="0" w:color="000000"/>
              <w:right w:val="single" w:sz="4" w:space="0" w:color="000000"/>
            </w:tcBorders>
            <w:shd w:val="clear" w:color="auto" w:fill="FFFFFF"/>
            <w:tcMar>
              <w:left w:w="49" w:type="dxa"/>
              <w:right w:w="49" w:type="dxa"/>
            </w:tcMar>
            <w:vAlign w:val="center"/>
          </w:tcPr>
          <w:p w14:paraId="3EE81921" w14:textId="77777777" w:rsidR="00656E7E" w:rsidRPr="00865776" w:rsidRDefault="00656E7E" w:rsidP="00F74604">
            <w:pPr>
              <w:spacing w:line="240" w:lineRule="exact"/>
              <w:rPr>
                <w:rFonts w:ascii="ＭＳ ゴシック" w:eastAsia="ＭＳ ゴシック" w:hAnsi="ＭＳ ゴシック" w:hint="default"/>
                <w:color w:val="000000" w:themeColor="text1"/>
              </w:rPr>
            </w:pPr>
            <w:r w:rsidRPr="00865776">
              <w:rPr>
                <w:rFonts w:ascii="ＭＳ ゴシック" w:eastAsia="ＭＳ ゴシック" w:hAnsi="ＭＳ ゴシック"/>
                <w:color w:val="000000" w:themeColor="text1"/>
              </w:rPr>
              <w:t>確かな学力の育成</w:t>
            </w:r>
          </w:p>
        </w:tc>
        <w:tc>
          <w:tcPr>
            <w:tcW w:w="1701" w:type="dxa"/>
            <w:vMerge w:val="restart"/>
            <w:tcBorders>
              <w:top w:val="single" w:sz="12" w:space="0" w:color="000000"/>
              <w:left w:val="single" w:sz="4" w:space="0" w:color="000000"/>
              <w:right w:val="single" w:sz="4" w:space="0" w:color="000000"/>
            </w:tcBorders>
            <w:shd w:val="clear" w:color="auto" w:fill="FFFFFF"/>
            <w:tcMar>
              <w:left w:w="49" w:type="dxa"/>
              <w:right w:w="49" w:type="dxa"/>
            </w:tcMar>
            <w:vAlign w:val="center"/>
          </w:tcPr>
          <w:p w14:paraId="6918EE3D" w14:textId="77777777" w:rsidR="00656E7E" w:rsidRPr="00865776" w:rsidRDefault="00656E7E" w:rsidP="00F74604">
            <w:pPr>
              <w:spacing w:line="240" w:lineRule="exact"/>
              <w:rPr>
                <w:rFonts w:ascii="ＭＳ ゴシック" w:eastAsia="ＭＳ ゴシック" w:hAnsi="ＭＳ ゴシック" w:hint="default"/>
                <w:color w:val="000000" w:themeColor="text1"/>
              </w:rPr>
            </w:pPr>
            <w:r w:rsidRPr="00865776">
              <w:rPr>
                <w:rFonts w:ascii="ＭＳ ゴシック" w:eastAsia="ＭＳ ゴシック" w:hAnsi="ＭＳ ゴシック"/>
                <w:color w:val="000000" w:themeColor="text1"/>
              </w:rPr>
              <w:t>基礎学力の向上</w:t>
            </w:r>
          </w:p>
          <w:p w14:paraId="7C787F89" w14:textId="77777777" w:rsidR="00D513BC" w:rsidRPr="00865776" w:rsidRDefault="00D513BC" w:rsidP="00F74604">
            <w:pPr>
              <w:spacing w:line="240" w:lineRule="exact"/>
              <w:rPr>
                <w:rFonts w:ascii="ＭＳ ゴシック" w:eastAsia="ＭＳ ゴシック" w:hAnsi="ＭＳ ゴシック" w:hint="default"/>
                <w:color w:val="000000" w:themeColor="text1"/>
              </w:rPr>
            </w:pPr>
          </w:p>
          <w:p w14:paraId="35C1A1C2" w14:textId="77777777" w:rsidR="00D513BC" w:rsidRPr="00865776" w:rsidRDefault="00D513BC" w:rsidP="00F74604">
            <w:pPr>
              <w:spacing w:line="240" w:lineRule="exact"/>
              <w:rPr>
                <w:rFonts w:ascii="ＭＳ ゴシック" w:eastAsia="ＭＳ ゴシック" w:hAnsi="ＭＳ ゴシック" w:hint="default"/>
                <w:color w:val="000000" w:themeColor="text1"/>
              </w:rPr>
            </w:pPr>
          </w:p>
          <w:p w14:paraId="60675409" w14:textId="77777777" w:rsidR="00D513BC" w:rsidRPr="00865776" w:rsidRDefault="00D513BC" w:rsidP="00F74604">
            <w:pPr>
              <w:spacing w:line="240" w:lineRule="exact"/>
              <w:rPr>
                <w:rFonts w:ascii="ＭＳ ゴシック" w:eastAsia="ＭＳ ゴシック" w:hAnsi="ＭＳ ゴシック" w:hint="default"/>
                <w:color w:val="000000" w:themeColor="text1"/>
              </w:rPr>
            </w:pPr>
          </w:p>
          <w:p w14:paraId="770FBED3" w14:textId="77777777" w:rsidR="00D513BC" w:rsidRPr="00865776" w:rsidRDefault="00D513BC" w:rsidP="00F74604">
            <w:pPr>
              <w:spacing w:line="240" w:lineRule="exact"/>
              <w:rPr>
                <w:rFonts w:ascii="ＭＳ ゴシック" w:eastAsia="ＭＳ ゴシック" w:hAnsi="ＭＳ ゴシック" w:hint="default"/>
                <w:color w:val="000000" w:themeColor="text1"/>
              </w:rPr>
            </w:pPr>
          </w:p>
          <w:p w14:paraId="32189186" w14:textId="77777777" w:rsidR="00D513BC" w:rsidRPr="00865776" w:rsidRDefault="00D513BC" w:rsidP="00F74604">
            <w:pPr>
              <w:spacing w:line="240" w:lineRule="exact"/>
              <w:rPr>
                <w:rFonts w:ascii="ＭＳ ゴシック" w:eastAsia="ＭＳ ゴシック" w:hAnsi="ＭＳ ゴシック" w:hint="default"/>
                <w:color w:val="000000" w:themeColor="text1"/>
              </w:rPr>
            </w:pPr>
          </w:p>
          <w:p w14:paraId="739398AB" w14:textId="77777777" w:rsidR="00D513BC" w:rsidRPr="00865776" w:rsidRDefault="00D513BC" w:rsidP="00F74604">
            <w:pPr>
              <w:spacing w:line="240" w:lineRule="exact"/>
              <w:rPr>
                <w:rFonts w:ascii="ＭＳ ゴシック" w:eastAsia="ＭＳ ゴシック" w:hAnsi="ＭＳ ゴシック" w:hint="default"/>
                <w:color w:val="000000" w:themeColor="text1"/>
              </w:rPr>
            </w:pPr>
          </w:p>
        </w:tc>
        <w:tc>
          <w:tcPr>
            <w:tcW w:w="2629" w:type="dxa"/>
            <w:tcBorders>
              <w:top w:val="single" w:sz="12" w:space="0" w:color="000000"/>
              <w:left w:val="single" w:sz="4" w:space="0" w:color="000000"/>
              <w:bottom w:val="single" w:sz="4" w:space="0" w:color="auto"/>
              <w:right w:val="single" w:sz="4" w:space="0" w:color="000000"/>
            </w:tcBorders>
            <w:shd w:val="clear" w:color="auto" w:fill="FFFFFF"/>
            <w:tcMar>
              <w:left w:w="49" w:type="dxa"/>
              <w:right w:w="49" w:type="dxa"/>
            </w:tcMar>
          </w:tcPr>
          <w:p w14:paraId="0EA8DFA6" w14:textId="4A8EF851" w:rsidR="00D513BC" w:rsidRPr="00865776" w:rsidRDefault="00656E7E" w:rsidP="00865776">
            <w:pPr>
              <w:spacing w:line="240" w:lineRule="exact"/>
              <w:ind w:left="204" w:hangingChars="100" w:hanging="204"/>
              <w:rPr>
                <w:rFonts w:ascii="ＭＳ ゴシック" w:eastAsia="ＭＳ ゴシック" w:hAnsi="ＭＳ ゴシック" w:hint="default"/>
                <w:color w:val="000000" w:themeColor="text1"/>
              </w:rPr>
            </w:pPr>
            <w:r w:rsidRPr="00865776">
              <w:rPr>
                <w:rFonts w:ascii="ＭＳ ゴシック" w:eastAsia="ＭＳ ゴシック" w:hAnsi="ＭＳ ゴシック"/>
                <w:color w:val="000000" w:themeColor="text1"/>
              </w:rPr>
              <w:t>・</w:t>
            </w:r>
            <w:r w:rsidR="00865776" w:rsidRPr="00865776">
              <w:rPr>
                <w:rFonts w:ascii="ＭＳ ゴシック" w:eastAsia="ＭＳ ゴシック" w:hAnsi="ＭＳ ゴシック"/>
                <w:color w:val="000000" w:themeColor="text1"/>
              </w:rPr>
              <w:t>家庭学習時間の増加（１日平均</w:t>
            </w:r>
            <w:r w:rsidR="00865776" w:rsidRPr="00865776">
              <w:rPr>
                <w:rFonts w:ascii="ＭＳ ゴシック" w:eastAsia="ＭＳ ゴシック" w:hAnsi="ＭＳ ゴシック" w:hint="default"/>
                <w:color w:val="000000" w:themeColor="text1"/>
              </w:rPr>
              <w:t>60分以上とする</w:t>
            </w:r>
            <w:r w:rsidR="00865776" w:rsidRPr="00865776">
              <w:rPr>
                <w:rFonts w:ascii="ＭＳ ゴシック" w:eastAsia="ＭＳ ゴシック" w:hAnsi="ＭＳ ゴシック"/>
                <w:color w:val="000000" w:themeColor="text1"/>
              </w:rPr>
              <w:t>）</w:t>
            </w:r>
            <w:r w:rsidR="00865776" w:rsidRPr="00865776">
              <w:rPr>
                <w:rFonts w:ascii="ＭＳ ゴシック" w:eastAsia="ＭＳ ゴシック" w:hAnsi="ＭＳ ゴシック" w:hint="default"/>
                <w:color w:val="000000" w:themeColor="text1"/>
              </w:rPr>
              <w:t>。</w:t>
            </w:r>
          </w:p>
        </w:tc>
        <w:tc>
          <w:tcPr>
            <w:tcW w:w="3225" w:type="dxa"/>
            <w:tcBorders>
              <w:top w:val="single" w:sz="12" w:space="0" w:color="000000"/>
              <w:left w:val="single" w:sz="4" w:space="0" w:color="000000"/>
              <w:bottom w:val="single" w:sz="4" w:space="0" w:color="auto"/>
              <w:right w:val="single" w:sz="12" w:space="0" w:color="auto"/>
            </w:tcBorders>
            <w:shd w:val="clear" w:color="auto" w:fill="FFFFFF"/>
            <w:tcMar>
              <w:left w:w="49" w:type="dxa"/>
              <w:right w:w="49" w:type="dxa"/>
            </w:tcMar>
          </w:tcPr>
          <w:p w14:paraId="39EE85E2" w14:textId="77777777" w:rsidR="00865776" w:rsidRPr="00865776" w:rsidRDefault="00656E7E" w:rsidP="00865776">
            <w:pPr>
              <w:spacing w:line="240" w:lineRule="exact"/>
              <w:ind w:left="204" w:hangingChars="100" w:hanging="204"/>
              <w:rPr>
                <w:rFonts w:ascii="ＭＳ ゴシック" w:eastAsia="ＭＳ ゴシック" w:hAnsi="ＭＳ ゴシック" w:cs="Times New Roman" w:hint="default"/>
                <w:color w:val="000000" w:themeColor="text1"/>
                <w:szCs w:val="21"/>
              </w:rPr>
            </w:pPr>
            <w:r w:rsidRPr="00865776">
              <w:rPr>
                <w:rFonts w:ascii="ＭＳ ゴシック" w:eastAsia="ＭＳ ゴシック" w:hAnsi="ＭＳ ゴシック" w:cs="Times New Roman"/>
                <w:color w:val="000000" w:themeColor="text1"/>
                <w:szCs w:val="21"/>
              </w:rPr>
              <w:t>・</w:t>
            </w:r>
            <w:r w:rsidR="00865776" w:rsidRPr="00865776">
              <w:rPr>
                <w:rFonts w:ascii="ＭＳ ゴシック" w:eastAsia="ＭＳ ゴシック" w:hAnsi="ＭＳ ゴシック" w:cs="Times New Roman"/>
                <w:color w:val="000000" w:themeColor="text1"/>
                <w:szCs w:val="21"/>
              </w:rPr>
              <w:t>教務部を中心にＨＲや授業で学習の大切さを説く。</w:t>
            </w:r>
          </w:p>
          <w:p w14:paraId="4672763E" w14:textId="0E9301D3" w:rsidR="00BB4DD6" w:rsidRPr="00865776" w:rsidRDefault="00865776" w:rsidP="00865776">
            <w:pPr>
              <w:spacing w:line="240" w:lineRule="exact"/>
              <w:ind w:left="204" w:hangingChars="100" w:hanging="204"/>
              <w:rPr>
                <w:rFonts w:ascii="ＭＳ ゴシック" w:eastAsia="ＭＳ ゴシック" w:hAnsi="ＭＳ ゴシック" w:hint="default"/>
                <w:strike/>
                <w:color w:val="000000" w:themeColor="text1"/>
              </w:rPr>
            </w:pPr>
            <w:r w:rsidRPr="00865776">
              <w:rPr>
                <w:rFonts w:ascii="ＭＳ ゴシック" w:eastAsia="ＭＳ ゴシック" w:hAnsi="ＭＳ ゴシック" w:cs="Times New Roman"/>
                <w:color w:val="000000" w:themeColor="text1"/>
                <w:szCs w:val="21"/>
              </w:rPr>
              <w:t>・家庭学習時間調査については教務部で立案し、年</w:t>
            </w:r>
            <w:r w:rsidRPr="00865776">
              <w:rPr>
                <w:rFonts w:ascii="ＭＳ ゴシック" w:eastAsia="ＭＳ ゴシック" w:hAnsi="ＭＳ ゴシック" w:cs="Times New Roman" w:hint="default"/>
                <w:color w:val="000000" w:themeColor="text1"/>
                <w:szCs w:val="21"/>
              </w:rPr>
              <w:t>2回実施する。</w:t>
            </w:r>
          </w:p>
        </w:tc>
      </w:tr>
      <w:tr w:rsidR="008227AF" w:rsidRPr="008227AF" w14:paraId="27A3516E" w14:textId="77777777" w:rsidTr="00142022">
        <w:trPr>
          <w:trHeight w:val="20"/>
        </w:trPr>
        <w:tc>
          <w:tcPr>
            <w:tcW w:w="1322" w:type="dxa"/>
            <w:vMerge/>
            <w:tcBorders>
              <w:left w:val="single" w:sz="12" w:space="0" w:color="000000"/>
              <w:right w:val="single" w:sz="4" w:space="0" w:color="000000"/>
            </w:tcBorders>
            <w:shd w:val="clear" w:color="auto" w:fill="FFFFFF"/>
            <w:tcMar>
              <w:left w:w="49" w:type="dxa"/>
              <w:right w:w="49" w:type="dxa"/>
            </w:tcMar>
            <w:vAlign w:val="center"/>
          </w:tcPr>
          <w:p w14:paraId="19577A7B" w14:textId="77777777" w:rsidR="00656E7E" w:rsidRPr="008227AF" w:rsidRDefault="00656E7E" w:rsidP="00B747D4">
            <w:pPr>
              <w:spacing w:line="201" w:lineRule="exact"/>
              <w:rPr>
                <w:rFonts w:ascii="ＭＳ ゴシック" w:eastAsia="ＭＳ ゴシック" w:hAnsi="ＭＳ ゴシック" w:hint="default"/>
                <w:color w:val="FF0000"/>
              </w:rPr>
            </w:pPr>
          </w:p>
        </w:tc>
        <w:tc>
          <w:tcPr>
            <w:tcW w:w="1134" w:type="dxa"/>
            <w:vMerge/>
            <w:tcBorders>
              <w:left w:val="single" w:sz="4" w:space="0" w:color="000000"/>
              <w:right w:val="single" w:sz="4" w:space="0" w:color="000000"/>
            </w:tcBorders>
            <w:shd w:val="clear" w:color="auto" w:fill="FFFFFF"/>
            <w:tcMar>
              <w:left w:w="49" w:type="dxa"/>
              <w:right w:w="49" w:type="dxa"/>
            </w:tcMar>
            <w:vAlign w:val="center"/>
          </w:tcPr>
          <w:p w14:paraId="4C028B03" w14:textId="77777777" w:rsidR="00656E7E" w:rsidRPr="00865776" w:rsidRDefault="00656E7E" w:rsidP="00F74604">
            <w:pPr>
              <w:spacing w:line="240" w:lineRule="exact"/>
              <w:rPr>
                <w:rFonts w:ascii="ＭＳ ゴシック" w:eastAsia="ＭＳ ゴシック" w:hAnsi="ＭＳ ゴシック" w:hint="default"/>
                <w:color w:val="000000" w:themeColor="text1"/>
              </w:rPr>
            </w:pPr>
          </w:p>
        </w:tc>
        <w:tc>
          <w:tcPr>
            <w:tcW w:w="1701" w:type="dxa"/>
            <w:vMerge/>
            <w:tcBorders>
              <w:left w:val="single" w:sz="4" w:space="0" w:color="000000"/>
              <w:bottom w:val="single" w:sz="4" w:space="0" w:color="auto"/>
              <w:right w:val="single" w:sz="4" w:space="0" w:color="000000"/>
            </w:tcBorders>
            <w:shd w:val="clear" w:color="auto" w:fill="FFFFFF"/>
            <w:tcMar>
              <w:left w:w="49" w:type="dxa"/>
              <w:right w:w="49" w:type="dxa"/>
            </w:tcMar>
            <w:vAlign w:val="center"/>
          </w:tcPr>
          <w:p w14:paraId="189BD320" w14:textId="77777777" w:rsidR="00656E7E" w:rsidRPr="00865776" w:rsidRDefault="00656E7E" w:rsidP="00F74604">
            <w:pPr>
              <w:spacing w:line="240" w:lineRule="exact"/>
              <w:rPr>
                <w:rFonts w:ascii="ＭＳ ゴシック" w:eastAsia="ＭＳ ゴシック" w:hAnsi="ＭＳ ゴシック" w:hint="default"/>
                <w:color w:val="000000" w:themeColor="text1"/>
              </w:rPr>
            </w:pPr>
          </w:p>
        </w:tc>
        <w:tc>
          <w:tcPr>
            <w:tcW w:w="2629" w:type="dxa"/>
            <w:tcBorders>
              <w:top w:val="single" w:sz="4" w:space="0" w:color="auto"/>
              <w:left w:val="single" w:sz="4" w:space="0" w:color="000000"/>
              <w:bottom w:val="single" w:sz="4" w:space="0" w:color="auto"/>
              <w:right w:val="single" w:sz="4" w:space="0" w:color="000000"/>
            </w:tcBorders>
            <w:shd w:val="clear" w:color="auto" w:fill="FFFFFF"/>
            <w:tcMar>
              <w:left w:w="49" w:type="dxa"/>
              <w:right w:w="49" w:type="dxa"/>
            </w:tcMar>
          </w:tcPr>
          <w:p w14:paraId="54B0163E" w14:textId="6F7E7AE8" w:rsidR="00D513BC" w:rsidRPr="00865776" w:rsidRDefault="00656E7E" w:rsidP="00865776">
            <w:pPr>
              <w:spacing w:line="240" w:lineRule="exact"/>
              <w:ind w:left="204" w:hangingChars="100" w:hanging="204"/>
              <w:rPr>
                <w:rFonts w:ascii="ＭＳ ゴシック" w:eastAsia="ＭＳ ゴシック" w:hAnsi="ＭＳ ゴシック" w:hint="default"/>
                <w:color w:val="000000" w:themeColor="text1"/>
              </w:rPr>
            </w:pPr>
            <w:r w:rsidRPr="00865776">
              <w:rPr>
                <w:rFonts w:ascii="ＭＳ ゴシック" w:eastAsia="ＭＳ ゴシック" w:hAnsi="ＭＳ ゴシック"/>
                <w:color w:val="000000" w:themeColor="text1"/>
              </w:rPr>
              <w:t>・</w:t>
            </w:r>
            <w:r w:rsidR="00865776" w:rsidRPr="00865776">
              <w:rPr>
                <w:rFonts w:ascii="ＭＳ ゴシック" w:eastAsia="ＭＳ ゴシック" w:hAnsi="ＭＳ ゴシック"/>
                <w:color w:val="000000" w:themeColor="text1"/>
              </w:rPr>
              <w:t>一日一善の取組充実（確認テストでは合格者</w:t>
            </w:r>
            <w:r w:rsidR="00865776" w:rsidRPr="00865776">
              <w:rPr>
                <w:rFonts w:ascii="ＭＳ ゴシック" w:eastAsia="ＭＳ ゴシック" w:hAnsi="ＭＳ ゴシック" w:hint="default"/>
                <w:color w:val="000000" w:themeColor="text1"/>
              </w:rPr>
              <w:t>60％以上とする）</w:t>
            </w:r>
            <w:r w:rsidR="00865776" w:rsidRPr="00865776">
              <w:rPr>
                <w:rFonts w:ascii="ＭＳ ゴシック" w:eastAsia="ＭＳ ゴシック" w:hAnsi="ＭＳ ゴシック"/>
                <w:color w:val="000000" w:themeColor="text1"/>
              </w:rPr>
              <w:t>。</w:t>
            </w:r>
          </w:p>
        </w:tc>
        <w:tc>
          <w:tcPr>
            <w:tcW w:w="3225" w:type="dxa"/>
            <w:tcBorders>
              <w:top w:val="single" w:sz="4" w:space="0" w:color="auto"/>
              <w:left w:val="single" w:sz="4" w:space="0" w:color="000000"/>
              <w:bottom w:val="single" w:sz="4" w:space="0" w:color="auto"/>
              <w:right w:val="single" w:sz="12" w:space="0" w:color="auto"/>
            </w:tcBorders>
            <w:shd w:val="clear" w:color="auto" w:fill="FFFFFF"/>
            <w:tcMar>
              <w:left w:w="49" w:type="dxa"/>
              <w:right w:w="49" w:type="dxa"/>
            </w:tcMar>
          </w:tcPr>
          <w:p w14:paraId="02523AB8" w14:textId="2F6954D1" w:rsidR="00BB4DD6" w:rsidRPr="00865776" w:rsidRDefault="00656E7E" w:rsidP="0009075E">
            <w:pPr>
              <w:adjustRightInd w:val="0"/>
              <w:snapToGrid w:val="0"/>
              <w:spacing w:line="240" w:lineRule="exact"/>
              <w:ind w:left="204" w:hangingChars="100" w:hanging="204"/>
              <w:rPr>
                <w:rFonts w:ascii="ＭＳ ゴシック" w:eastAsia="ＭＳ ゴシック" w:hAnsi="ＭＳ ゴシック" w:cs="Times New Roman" w:hint="default"/>
                <w:color w:val="000000" w:themeColor="text1"/>
                <w:szCs w:val="21"/>
              </w:rPr>
            </w:pPr>
            <w:r w:rsidRPr="00865776">
              <w:rPr>
                <w:rFonts w:ascii="ＭＳ ゴシック" w:eastAsia="ＭＳ ゴシック" w:hAnsi="ＭＳ ゴシック" w:cs="ＭＳ ゴシック"/>
                <w:color w:val="000000" w:themeColor="text1"/>
              </w:rPr>
              <w:t>・</w:t>
            </w:r>
            <w:r w:rsidR="00865776" w:rsidRPr="00865776">
              <w:rPr>
                <w:rFonts w:ascii="ＭＳ ゴシック" w:eastAsia="ＭＳ ゴシック" w:hAnsi="ＭＳ ゴシック" w:cs="ＭＳ ゴシック"/>
                <w:color w:val="000000" w:themeColor="text1"/>
              </w:rPr>
              <w:t>一日一善については、学力の基礎基本の土台作りとなるため、毎朝の習慣付けを行う。また、確認テストを実施し、学習に対する意欲・意識を向上させる。</w:t>
            </w:r>
          </w:p>
        </w:tc>
      </w:tr>
      <w:tr w:rsidR="008227AF" w:rsidRPr="008227AF" w14:paraId="22D6EA5E" w14:textId="77777777" w:rsidTr="00142022">
        <w:trPr>
          <w:trHeight w:val="20"/>
        </w:trPr>
        <w:tc>
          <w:tcPr>
            <w:tcW w:w="1322" w:type="dxa"/>
            <w:vMerge/>
            <w:tcBorders>
              <w:left w:val="single" w:sz="12" w:space="0" w:color="000000"/>
              <w:right w:val="single" w:sz="4" w:space="0" w:color="000000"/>
            </w:tcBorders>
            <w:shd w:val="clear" w:color="auto" w:fill="FFFFFF"/>
            <w:tcMar>
              <w:left w:w="49" w:type="dxa"/>
              <w:right w:w="49" w:type="dxa"/>
            </w:tcMar>
            <w:vAlign w:val="center"/>
          </w:tcPr>
          <w:p w14:paraId="3F779F5D" w14:textId="77777777" w:rsidR="00656E7E" w:rsidRPr="008227AF" w:rsidRDefault="00656E7E" w:rsidP="00B747D4">
            <w:pPr>
              <w:rPr>
                <w:rFonts w:ascii="ＭＳ ゴシック" w:eastAsia="ＭＳ ゴシック" w:hAnsi="ＭＳ ゴシック" w:hint="default"/>
                <w:color w:val="FF0000"/>
              </w:rPr>
            </w:pPr>
          </w:p>
        </w:tc>
        <w:tc>
          <w:tcPr>
            <w:tcW w:w="1134" w:type="dxa"/>
            <w:vMerge/>
            <w:tcBorders>
              <w:left w:val="single" w:sz="4" w:space="0" w:color="000000"/>
              <w:right w:val="single" w:sz="4" w:space="0" w:color="000000"/>
            </w:tcBorders>
            <w:shd w:val="clear" w:color="auto" w:fill="FFFFFF"/>
            <w:tcMar>
              <w:left w:w="49" w:type="dxa"/>
              <w:right w:w="49" w:type="dxa"/>
            </w:tcMar>
            <w:vAlign w:val="center"/>
          </w:tcPr>
          <w:p w14:paraId="6B297851" w14:textId="77777777" w:rsidR="00656E7E" w:rsidRPr="00865776" w:rsidRDefault="00656E7E" w:rsidP="00F74604">
            <w:pPr>
              <w:spacing w:line="240" w:lineRule="exact"/>
              <w:rPr>
                <w:rFonts w:ascii="ＭＳ ゴシック" w:eastAsia="ＭＳ ゴシック" w:hAnsi="ＭＳ ゴシック" w:hint="default"/>
                <w:color w:val="000000" w:themeColor="text1"/>
              </w:rPr>
            </w:pPr>
          </w:p>
        </w:tc>
        <w:tc>
          <w:tcPr>
            <w:tcW w:w="1701" w:type="dxa"/>
            <w:vMerge w:val="restart"/>
            <w:tcBorders>
              <w:top w:val="single" w:sz="4" w:space="0" w:color="auto"/>
              <w:left w:val="single" w:sz="4" w:space="0" w:color="000000"/>
              <w:right w:val="single" w:sz="4" w:space="0" w:color="000000"/>
            </w:tcBorders>
            <w:shd w:val="clear" w:color="auto" w:fill="FFFFFF"/>
            <w:tcMar>
              <w:left w:w="49" w:type="dxa"/>
              <w:right w:w="49" w:type="dxa"/>
            </w:tcMar>
            <w:vAlign w:val="center"/>
          </w:tcPr>
          <w:p w14:paraId="30F9AAD8" w14:textId="77777777" w:rsidR="00656E7E" w:rsidRPr="00865776" w:rsidRDefault="00656E7E" w:rsidP="00F74604">
            <w:pPr>
              <w:spacing w:line="240" w:lineRule="exact"/>
              <w:rPr>
                <w:rFonts w:ascii="ＭＳ ゴシック" w:eastAsia="ＭＳ ゴシック" w:hAnsi="ＭＳ ゴシック" w:hint="default"/>
                <w:color w:val="000000" w:themeColor="text1"/>
              </w:rPr>
            </w:pPr>
            <w:r w:rsidRPr="00865776">
              <w:rPr>
                <w:rFonts w:ascii="ＭＳ ゴシック" w:eastAsia="ＭＳ ゴシック" w:hAnsi="ＭＳ ゴシック"/>
                <w:color w:val="000000" w:themeColor="text1"/>
              </w:rPr>
              <w:t>知的好奇心の喚起</w:t>
            </w:r>
          </w:p>
        </w:tc>
        <w:tc>
          <w:tcPr>
            <w:tcW w:w="2629" w:type="dxa"/>
            <w:tcBorders>
              <w:top w:val="single" w:sz="4" w:space="0" w:color="auto"/>
              <w:left w:val="single" w:sz="4" w:space="0" w:color="000000"/>
              <w:bottom w:val="single" w:sz="4" w:space="0" w:color="auto"/>
              <w:right w:val="single" w:sz="4" w:space="0" w:color="000000"/>
            </w:tcBorders>
            <w:shd w:val="clear" w:color="auto" w:fill="FFFFFF"/>
            <w:tcMar>
              <w:left w:w="49" w:type="dxa"/>
              <w:right w:w="49" w:type="dxa"/>
            </w:tcMar>
          </w:tcPr>
          <w:p w14:paraId="751BFE33" w14:textId="02C2A2B7" w:rsidR="00D513BC" w:rsidRPr="00865776" w:rsidRDefault="00656E7E" w:rsidP="00B55BE2">
            <w:pPr>
              <w:spacing w:line="240" w:lineRule="exact"/>
              <w:ind w:left="204" w:hangingChars="100" w:hanging="204"/>
              <w:rPr>
                <w:rFonts w:ascii="ＭＳ ゴシック" w:eastAsia="ＭＳ ゴシック" w:hAnsi="ＭＳ ゴシック" w:hint="default"/>
                <w:color w:val="000000" w:themeColor="text1"/>
              </w:rPr>
            </w:pPr>
            <w:r w:rsidRPr="00865776">
              <w:rPr>
                <w:rFonts w:ascii="ＭＳ ゴシック" w:eastAsia="ＭＳ ゴシック" w:hAnsi="ＭＳ ゴシック"/>
                <w:color w:val="000000" w:themeColor="text1"/>
              </w:rPr>
              <w:t>・</w:t>
            </w:r>
            <w:r w:rsidR="00865776" w:rsidRPr="00865776">
              <w:rPr>
                <w:rFonts w:ascii="ＭＳ ゴシック" w:eastAsia="ＭＳ ゴシック" w:hAnsi="ＭＳ ゴシック"/>
                <w:color w:val="000000" w:themeColor="text1"/>
              </w:rPr>
              <w:t>学ぶ楽しさや興味関心が高まる授業の展開（研究授業は各教科１回以上実施する）。</w:t>
            </w:r>
          </w:p>
        </w:tc>
        <w:tc>
          <w:tcPr>
            <w:tcW w:w="3225" w:type="dxa"/>
            <w:tcBorders>
              <w:top w:val="single" w:sz="4" w:space="0" w:color="auto"/>
              <w:left w:val="single" w:sz="4" w:space="0" w:color="000000"/>
              <w:bottom w:val="single" w:sz="4" w:space="0" w:color="auto"/>
              <w:right w:val="single" w:sz="12" w:space="0" w:color="auto"/>
            </w:tcBorders>
            <w:shd w:val="clear" w:color="auto" w:fill="FFFFFF"/>
            <w:tcMar>
              <w:left w:w="49" w:type="dxa"/>
              <w:right w:w="49" w:type="dxa"/>
            </w:tcMar>
          </w:tcPr>
          <w:p w14:paraId="4DF3F3A5" w14:textId="20C4A120" w:rsidR="00BB4DD6" w:rsidRPr="00865776" w:rsidRDefault="0009075E" w:rsidP="0009075E">
            <w:pPr>
              <w:adjustRightInd w:val="0"/>
              <w:snapToGrid w:val="0"/>
              <w:spacing w:line="240" w:lineRule="exact"/>
              <w:ind w:left="204" w:hangingChars="100" w:hanging="204"/>
              <w:rPr>
                <w:rFonts w:ascii="ＭＳ ゴシック" w:eastAsia="ＭＳ ゴシック" w:hAnsi="ＭＳ ゴシック" w:hint="default"/>
                <w:color w:val="000000" w:themeColor="text1"/>
              </w:rPr>
            </w:pPr>
            <w:r w:rsidRPr="00865776">
              <w:rPr>
                <w:rFonts w:ascii="ＭＳ ゴシック" w:eastAsia="ＭＳ ゴシック" w:hAnsi="ＭＳ ゴシック" w:cs="ＭＳ ゴシック"/>
                <w:color w:val="000000" w:themeColor="text1"/>
              </w:rPr>
              <w:t>・</w:t>
            </w:r>
            <w:r w:rsidR="00865776" w:rsidRPr="00865776">
              <w:rPr>
                <w:rFonts w:ascii="ＭＳ ゴシック" w:eastAsia="ＭＳ ゴシック" w:hAnsi="ＭＳ ゴシック" w:cs="ＭＳ ゴシック"/>
                <w:color w:val="000000" w:themeColor="text1"/>
              </w:rPr>
              <w:t>学期毎に</w:t>
            </w:r>
            <w:r w:rsidR="00865776" w:rsidRPr="00865776">
              <w:rPr>
                <w:rFonts w:ascii="ＭＳ ゴシック" w:eastAsia="ＭＳ ゴシック" w:hAnsi="ＭＳ ゴシック" w:cs="ＭＳ ゴシック" w:hint="default"/>
                <w:color w:val="000000" w:themeColor="text1"/>
              </w:rPr>
              <w:t>1回公開授業週間を設定する。研究授業については各教科1回以上実施していただき、課題の明確化と成果のあるものとする。授業規律についても各部で連携し、誰もが気持ちよく学習が進められる環境（授業ルールの提示）を整える。また、新しい学科の授業検証等も引き続き行い、質の向上に努める。</w:t>
            </w:r>
          </w:p>
        </w:tc>
      </w:tr>
      <w:tr w:rsidR="008227AF" w:rsidRPr="008227AF" w14:paraId="6A1C0B4A" w14:textId="77777777" w:rsidTr="00142022">
        <w:trPr>
          <w:trHeight w:val="77"/>
        </w:trPr>
        <w:tc>
          <w:tcPr>
            <w:tcW w:w="1322" w:type="dxa"/>
            <w:vMerge/>
            <w:tcBorders>
              <w:left w:val="single" w:sz="12" w:space="0" w:color="000000"/>
              <w:bottom w:val="single" w:sz="12" w:space="0" w:color="auto"/>
              <w:right w:val="single" w:sz="4" w:space="0" w:color="000000"/>
            </w:tcBorders>
            <w:shd w:val="clear" w:color="auto" w:fill="FFFFFF"/>
            <w:tcMar>
              <w:left w:w="49" w:type="dxa"/>
              <w:right w:w="49" w:type="dxa"/>
            </w:tcMar>
            <w:vAlign w:val="center"/>
          </w:tcPr>
          <w:p w14:paraId="29E9E16E" w14:textId="77777777" w:rsidR="00656E7E" w:rsidRPr="008227AF" w:rsidRDefault="00656E7E" w:rsidP="00656E7E">
            <w:pPr>
              <w:rPr>
                <w:rFonts w:ascii="ＭＳ ゴシック" w:eastAsia="ＭＳ ゴシック" w:hAnsi="ＭＳ ゴシック" w:hint="default"/>
                <w:color w:val="FF0000"/>
              </w:rPr>
            </w:pPr>
          </w:p>
        </w:tc>
        <w:tc>
          <w:tcPr>
            <w:tcW w:w="1134" w:type="dxa"/>
            <w:vMerge/>
            <w:tcBorders>
              <w:left w:val="single" w:sz="4" w:space="0" w:color="000000"/>
              <w:bottom w:val="single" w:sz="12" w:space="0" w:color="auto"/>
              <w:right w:val="single" w:sz="4" w:space="0" w:color="000000"/>
            </w:tcBorders>
            <w:shd w:val="clear" w:color="auto" w:fill="FFFFFF"/>
            <w:tcMar>
              <w:left w:w="49" w:type="dxa"/>
              <w:right w:w="49" w:type="dxa"/>
            </w:tcMar>
            <w:vAlign w:val="center"/>
          </w:tcPr>
          <w:p w14:paraId="0C7A052B" w14:textId="77777777" w:rsidR="00656E7E" w:rsidRPr="00865776" w:rsidRDefault="00656E7E" w:rsidP="00F74604">
            <w:pPr>
              <w:spacing w:line="240" w:lineRule="exact"/>
              <w:rPr>
                <w:rFonts w:ascii="ＭＳ ゴシック" w:eastAsia="ＭＳ ゴシック" w:hAnsi="ＭＳ ゴシック" w:hint="default"/>
                <w:color w:val="000000" w:themeColor="text1"/>
              </w:rPr>
            </w:pPr>
          </w:p>
        </w:tc>
        <w:tc>
          <w:tcPr>
            <w:tcW w:w="1701" w:type="dxa"/>
            <w:vMerge/>
            <w:tcBorders>
              <w:left w:val="single" w:sz="4" w:space="0" w:color="000000"/>
              <w:bottom w:val="single" w:sz="12" w:space="0" w:color="auto"/>
              <w:right w:val="single" w:sz="4" w:space="0" w:color="000000"/>
            </w:tcBorders>
            <w:shd w:val="clear" w:color="auto" w:fill="FFFFFF"/>
            <w:tcMar>
              <w:left w:w="49" w:type="dxa"/>
              <w:right w:w="49" w:type="dxa"/>
            </w:tcMar>
            <w:vAlign w:val="center"/>
          </w:tcPr>
          <w:p w14:paraId="4024EBAF" w14:textId="77777777" w:rsidR="00656E7E" w:rsidRPr="00865776" w:rsidRDefault="00656E7E" w:rsidP="00F74604">
            <w:pPr>
              <w:spacing w:line="240" w:lineRule="exact"/>
              <w:rPr>
                <w:rFonts w:ascii="ＭＳ ゴシック" w:eastAsia="ＭＳ ゴシック" w:hAnsi="ＭＳ ゴシック" w:hint="default"/>
                <w:color w:val="000000" w:themeColor="text1"/>
              </w:rPr>
            </w:pPr>
          </w:p>
        </w:tc>
        <w:tc>
          <w:tcPr>
            <w:tcW w:w="2629" w:type="dxa"/>
            <w:tcBorders>
              <w:top w:val="single" w:sz="4" w:space="0" w:color="auto"/>
              <w:left w:val="single" w:sz="4" w:space="0" w:color="000000"/>
              <w:bottom w:val="single" w:sz="12" w:space="0" w:color="auto"/>
              <w:right w:val="single" w:sz="4" w:space="0" w:color="000000"/>
            </w:tcBorders>
            <w:shd w:val="clear" w:color="auto" w:fill="FFFFFF"/>
            <w:tcMar>
              <w:left w:w="49" w:type="dxa"/>
              <w:right w:w="49" w:type="dxa"/>
            </w:tcMar>
          </w:tcPr>
          <w:p w14:paraId="35F5BCB4" w14:textId="54EB8E42" w:rsidR="00D513BC" w:rsidRPr="00865776" w:rsidRDefault="00656E7E" w:rsidP="00865776">
            <w:pPr>
              <w:spacing w:line="240" w:lineRule="exact"/>
              <w:ind w:left="204" w:hangingChars="100" w:hanging="204"/>
              <w:rPr>
                <w:rFonts w:ascii="ＭＳ ゴシック" w:eastAsia="ＭＳ ゴシック" w:hAnsi="ＭＳ ゴシック" w:hint="default"/>
                <w:color w:val="000000" w:themeColor="text1"/>
              </w:rPr>
            </w:pPr>
            <w:r w:rsidRPr="00865776">
              <w:rPr>
                <w:rFonts w:ascii="ＭＳ ゴシック" w:eastAsia="ＭＳ ゴシック" w:hAnsi="ＭＳ ゴシック"/>
                <w:color w:val="000000" w:themeColor="text1"/>
              </w:rPr>
              <w:t>・</w:t>
            </w:r>
            <w:r w:rsidR="00865776" w:rsidRPr="00865776">
              <w:rPr>
                <w:rFonts w:ascii="ＭＳ ゴシック" w:eastAsia="ＭＳ ゴシック" w:hAnsi="ＭＳ ゴシック"/>
                <w:color w:val="000000" w:themeColor="text1"/>
              </w:rPr>
              <w:t>学習評価の妥当性や信頼性等の向上（授業評価アンケートを年間２回実施する）。</w:t>
            </w:r>
          </w:p>
          <w:p w14:paraId="6BD057D1" w14:textId="77777777" w:rsidR="00D513BC" w:rsidRPr="00865776" w:rsidRDefault="00D513BC" w:rsidP="00656E7E">
            <w:pPr>
              <w:spacing w:line="240" w:lineRule="exact"/>
              <w:rPr>
                <w:rFonts w:ascii="ＭＳ ゴシック" w:eastAsia="ＭＳ ゴシック" w:hAnsi="ＭＳ ゴシック" w:hint="default"/>
                <w:color w:val="000000" w:themeColor="text1"/>
              </w:rPr>
            </w:pPr>
          </w:p>
        </w:tc>
        <w:tc>
          <w:tcPr>
            <w:tcW w:w="3225" w:type="dxa"/>
            <w:tcBorders>
              <w:top w:val="single" w:sz="4" w:space="0" w:color="auto"/>
              <w:left w:val="single" w:sz="4" w:space="0" w:color="000000"/>
              <w:bottom w:val="single" w:sz="12" w:space="0" w:color="auto"/>
              <w:right w:val="single" w:sz="12" w:space="0" w:color="auto"/>
            </w:tcBorders>
            <w:shd w:val="clear" w:color="auto" w:fill="FFFFFF"/>
            <w:tcMar>
              <w:left w:w="49" w:type="dxa"/>
              <w:right w:w="49" w:type="dxa"/>
            </w:tcMar>
          </w:tcPr>
          <w:p w14:paraId="32C5D228" w14:textId="2D4C0E24" w:rsidR="00BB4DD6" w:rsidRPr="00865776" w:rsidRDefault="007B25FF" w:rsidP="0009075E">
            <w:pPr>
              <w:adjustRightInd w:val="0"/>
              <w:snapToGrid w:val="0"/>
              <w:spacing w:line="240" w:lineRule="exact"/>
              <w:ind w:left="204" w:hangingChars="100" w:hanging="204"/>
              <w:rPr>
                <w:rFonts w:ascii="ＭＳ ゴシック" w:eastAsia="ＭＳ ゴシック" w:hAnsi="ＭＳ ゴシック" w:cs="ＭＳ ゴシック" w:hint="default"/>
                <w:color w:val="000000" w:themeColor="text1"/>
              </w:rPr>
            </w:pPr>
            <w:r w:rsidRPr="00865776">
              <w:rPr>
                <w:rFonts w:ascii="ＭＳ ゴシック" w:eastAsia="ＭＳ ゴシック" w:hAnsi="ＭＳ ゴシック" w:cs="ＭＳ ゴシック"/>
                <w:color w:val="000000" w:themeColor="text1"/>
              </w:rPr>
              <w:t>・</w:t>
            </w:r>
            <w:r w:rsidR="00865776" w:rsidRPr="00865776">
              <w:rPr>
                <w:rFonts w:ascii="ＭＳ ゴシック" w:eastAsia="ＭＳ ゴシック" w:hAnsi="ＭＳ ゴシック" w:cs="ＭＳ ゴシック"/>
                <w:color w:val="000000" w:themeColor="text1"/>
              </w:rPr>
              <w:t>生徒に対する授業評価アンケートをクロームブックで実施する。対象職員について、</w:t>
            </w:r>
            <w:r w:rsidR="00865776" w:rsidRPr="00865776">
              <w:rPr>
                <w:rFonts w:ascii="ＭＳ ゴシック" w:eastAsia="ＭＳ ゴシック" w:hAnsi="ＭＳ ゴシック" w:cs="ＭＳ ゴシック" w:hint="default"/>
                <w:color w:val="000000" w:themeColor="text1"/>
              </w:rPr>
              <w:t>7月と12月の2回実施し、2回目の評価平均が1回目より上回る</w:t>
            </w:r>
            <w:r w:rsidR="00656E7E" w:rsidRPr="00865776">
              <w:rPr>
                <w:rFonts w:ascii="ＭＳ ゴシック" w:eastAsia="ＭＳ ゴシック" w:hAnsi="ＭＳ ゴシック" w:cs="ＭＳ ゴシック"/>
                <w:color w:val="000000" w:themeColor="text1"/>
              </w:rPr>
              <w:t>。</w:t>
            </w:r>
          </w:p>
        </w:tc>
      </w:tr>
      <w:tr w:rsidR="008227AF" w:rsidRPr="008227AF" w14:paraId="1BB96CAC" w14:textId="77777777" w:rsidTr="0068220C">
        <w:trPr>
          <w:trHeight w:val="20"/>
        </w:trPr>
        <w:tc>
          <w:tcPr>
            <w:tcW w:w="1322" w:type="dxa"/>
            <w:vMerge w:val="restart"/>
            <w:tcBorders>
              <w:top w:val="single" w:sz="12" w:space="0" w:color="auto"/>
              <w:left w:val="single" w:sz="12" w:space="0" w:color="000000"/>
              <w:right w:val="single" w:sz="4" w:space="0" w:color="000000"/>
            </w:tcBorders>
            <w:shd w:val="clear" w:color="auto" w:fill="FFFFFF"/>
            <w:tcMar>
              <w:left w:w="49" w:type="dxa"/>
              <w:right w:w="49" w:type="dxa"/>
            </w:tcMar>
            <w:vAlign w:val="center"/>
          </w:tcPr>
          <w:p w14:paraId="50EA1004" w14:textId="77777777" w:rsidR="00A04383" w:rsidRPr="008227AF" w:rsidRDefault="00A04383" w:rsidP="00FE2BE2">
            <w:pPr>
              <w:spacing w:line="201" w:lineRule="exact"/>
              <w:rPr>
                <w:rFonts w:ascii="ＭＳ ゴシック" w:eastAsia="ＭＳ ゴシック" w:hAnsi="ＭＳ ゴシック" w:hint="default"/>
                <w:color w:val="FF0000"/>
              </w:rPr>
            </w:pPr>
            <w:r w:rsidRPr="008227AF">
              <w:rPr>
                <w:rFonts w:ascii="ＭＳ ゴシック" w:eastAsia="ＭＳ ゴシック" w:hAnsi="ＭＳ ゴシック"/>
                <w:color w:val="auto"/>
              </w:rPr>
              <w:t>キャリア教育(進路指導)</w:t>
            </w:r>
          </w:p>
        </w:tc>
        <w:tc>
          <w:tcPr>
            <w:tcW w:w="1134" w:type="dxa"/>
            <w:vMerge w:val="restart"/>
            <w:tcBorders>
              <w:top w:val="single" w:sz="12" w:space="0" w:color="auto"/>
              <w:left w:val="single" w:sz="4" w:space="0" w:color="000000"/>
              <w:right w:val="single" w:sz="4" w:space="0" w:color="000000"/>
            </w:tcBorders>
            <w:shd w:val="clear" w:color="auto" w:fill="FFFFFF"/>
            <w:tcMar>
              <w:left w:w="49" w:type="dxa"/>
              <w:right w:w="49" w:type="dxa"/>
            </w:tcMar>
            <w:vAlign w:val="center"/>
          </w:tcPr>
          <w:p w14:paraId="3E754624" w14:textId="77777777" w:rsidR="00A04383" w:rsidRPr="008B002C" w:rsidRDefault="00A04383" w:rsidP="00FE2BE2">
            <w:pPr>
              <w:spacing w:line="201" w:lineRule="exact"/>
              <w:rPr>
                <w:rFonts w:ascii="ＭＳ ゴシック" w:eastAsia="ＭＳ ゴシック" w:hAnsi="ＭＳ ゴシック" w:hint="default"/>
                <w:color w:val="000000" w:themeColor="text1"/>
              </w:rPr>
            </w:pPr>
            <w:r w:rsidRPr="008B002C">
              <w:rPr>
                <w:rFonts w:ascii="ＭＳ ゴシック" w:eastAsia="ＭＳ ゴシック" w:hAnsi="ＭＳ ゴシック"/>
                <w:color w:val="000000" w:themeColor="text1"/>
              </w:rPr>
              <w:t>組織的・系統的な進路指導</w:t>
            </w:r>
          </w:p>
        </w:tc>
        <w:tc>
          <w:tcPr>
            <w:tcW w:w="1701" w:type="dxa"/>
            <w:tcBorders>
              <w:top w:val="single" w:sz="12" w:space="0" w:color="auto"/>
              <w:left w:val="single" w:sz="4" w:space="0" w:color="000000"/>
              <w:bottom w:val="single" w:sz="4" w:space="0" w:color="auto"/>
              <w:right w:val="single" w:sz="4" w:space="0" w:color="000000"/>
            </w:tcBorders>
            <w:shd w:val="clear" w:color="auto" w:fill="FFFFFF"/>
            <w:tcMar>
              <w:left w:w="49" w:type="dxa"/>
              <w:right w:w="49" w:type="dxa"/>
            </w:tcMar>
            <w:vAlign w:val="center"/>
          </w:tcPr>
          <w:p w14:paraId="3410A101" w14:textId="77777777" w:rsidR="00A04383" w:rsidRPr="008B002C" w:rsidRDefault="00A04383" w:rsidP="00FE2BE2">
            <w:pPr>
              <w:spacing w:line="201" w:lineRule="exact"/>
              <w:rPr>
                <w:rFonts w:ascii="ＭＳ ゴシック" w:eastAsia="ＭＳ ゴシック" w:hAnsi="ＭＳ ゴシック" w:hint="default"/>
                <w:color w:val="000000" w:themeColor="text1"/>
              </w:rPr>
            </w:pPr>
            <w:r w:rsidRPr="008B002C">
              <w:rPr>
                <w:rFonts w:ascii="ＭＳ ゴシック" w:eastAsia="ＭＳ ゴシック" w:hAnsi="ＭＳ ゴシック"/>
                <w:color w:val="000000" w:themeColor="text1"/>
              </w:rPr>
              <w:t>基礎学力の定着</w:t>
            </w:r>
          </w:p>
        </w:tc>
        <w:tc>
          <w:tcPr>
            <w:tcW w:w="2629" w:type="dxa"/>
            <w:tcBorders>
              <w:top w:val="single" w:sz="12" w:space="0" w:color="auto"/>
              <w:left w:val="single" w:sz="4" w:space="0" w:color="000000"/>
              <w:bottom w:val="single" w:sz="4" w:space="0" w:color="auto"/>
              <w:right w:val="single" w:sz="4" w:space="0" w:color="000000"/>
            </w:tcBorders>
            <w:shd w:val="clear" w:color="auto" w:fill="FFFFFF"/>
            <w:tcMar>
              <w:left w:w="49" w:type="dxa"/>
              <w:right w:w="49" w:type="dxa"/>
            </w:tcMar>
          </w:tcPr>
          <w:p w14:paraId="7CFD799A" w14:textId="3247E232" w:rsidR="0009075E" w:rsidRPr="008B002C" w:rsidRDefault="0009075E" w:rsidP="0009075E">
            <w:pPr>
              <w:spacing w:line="201" w:lineRule="exact"/>
              <w:ind w:left="204" w:hangingChars="100" w:hanging="204"/>
              <w:rPr>
                <w:rFonts w:ascii="ＭＳ ゴシック" w:eastAsia="ＭＳ ゴシック" w:hAnsi="ＭＳ ゴシック" w:hint="default"/>
                <w:color w:val="000000" w:themeColor="text1"/>
              </w:rPr>
            </w:pPr>
            <w:r w:rsidRPr="008B002C">
              <w:rPr>
                <w:rFonts w:ascii="ＭＳ ゴシック" w:eastAsia="ＭＳ ゴシック" w:hAnsi="ＭＳ ゴシック"/>
                <w:color w:val="000000" w:themeColor="text1"/>
              </w:rPr>
              <w:t>・第２回基礎学力診断テストにおいて、</w:t>
            </w:r>
            <w:r w:rsidRPr="008B002C">
              <w:rPr>
                <w:rFonts w:ascii="ＭＳ ゴシック" w:eastAsia="ＭＳ ゴシック" w:hAnsi="ＭＳ ゴシック" w:hint="default"/>
                <w:color w:val="000000" w:themeColor="text1"/>
              </w:rPr>
              <w:t>GTZのD3ゾーンを各学年</w:t>
            </w:r>
            <w:r w:rsidR="008B002C" w:rsidRPr="008B002C">
              <w:rPr>
                <w:rFonts w:ascii="ＭＳ ゴシック" w:eastAsia="ＭＳ ゴシック" w:hAnsi="ＭＳ ゴシック"/>
                <w:color w:val="000000" w:themeColor="text1"/>
              </w:rPr>
              <w:t>6</w:t>
            </w:r>
            <w:r w:rsidRPr="008B002C">
              <w:rPr>
                <w:rFonts w:ascii="ＭＳ ゴシック" w:eastAsia="ＭＳ ゴシック" w:hAnsi="ＭＳ ゴシック" w:hint="default"/>
                <w:color w:val="000000" w:themeColor="text1"/>
              </w:rPr>
              <w:t>0％以内にする</w:t>
            </w:r>
          </w:p>
          <w:p w14:paraId="232F0BC6" w14:textId="77777777" w:rsidR="0009075E" w:rsidRPr="008B002C" w:rsidRDefault="0009075E" w:rsidP="0009075E">
            <w:pPr>
              <w:spacing w:line="201" w:lineRule="exact"/>
              <w:ind w:left="204" w:hangingChars="100" w:hanging="204"/>
              <w:rPr>
                <w:rFonts w:ascii="ＭＳ ゴシック" w:eastAsia="ＭＳ ゴシック" w:hAnsi="ＭＳ ゴシック" w:hint="default"/>
                <w:color w:val="000000" w:themeColor="text1"/>
              </w:rPr>
            </w:pPr>
            <w:r w:rsidRPr="008B002C">
              <w:rPr>
                <w:rFonts w:ascii="ＭＳ ゴシック" w:eastAsia="ＭＳ ゴシック" w:hAnsi="ＭＳ ゴシック"/>
                <w:color w:val="000000" w:themeColor="text1"/>
              </w:rPr>
              <w:t>・生徒、保護者に基礎学力定着の取組を</w:t>
            </w:r>
            <w:r w:rsidRPr="008B002C">
              <w:rPr>
                <w:rFonts w:ascii="ＭＳ ゴシック" w:eastAsia="ＭＳ ゴシック" w:hAnsi="ＭＳ ゴシック" w:hint="default"/>
                <w:color w:val="000000" w:themeColor="text1"/>
              </w:rPr>
              <w:t>90％以上実感</w:t>
            </w:r>
            <w:r w:rsidRPr="008B002C">
              <w:rPr>
                <w:rFonts w:ascii="ＭＳ ゴシック" w:eastAsia="ＭＳ ゴシック" w:hAnsi="ＭＳ ゴシック" w:hint="default"/>
                <w:color w:val="000000" w:themeColor="text1"/>
              </w:rPr>
              <w:lastRenderedPageBreak/>
              <w:t>させる</w:t>
            </w:r>
          </w:p>
          <w:p w14:paraId="63275215" w14:textId="77777777" w:rsidR="008B002C" w:rsidRPr="008B002C" w:rsidRDefault="008B002C" w:rsidP="008B002C">
            <w:pPr>
              <w:spacing w:line="201" w:lineRule="exact"/>
              <w:rPr>
                <w:rFonts w:ascii="ＭＳ ゴシック" w:eastAsia="ＭＳ ゴシック" w:hAnsi="ＭＳ ゴシック" w:hint="default"/>
                <w:color w:val="000000" w:themeColor="text1"/>
              </w:rPr>
            </w:pPr>
            <w:r w:rsidRPr="008B002C">
              <w:rPr>
                <w:rFonts w:ascii="ＭＳ ゴシック" w:eastAsia="ＭＳ ゴシック" w:hAnsi="ＭＳ ゴシック"/>
                <w:color w:val="000000" w:themeColor="text1"/>
              </w:rPr>
              <w:t>・職員に基礎学力定着の意</w:t>
            </w:r>
          </w:p>
          <w:p w14:paraId="678BE438" w14:textId="4DCDFFBA" w:rsidR="00A04383" w:rsidRPr="008B002C" w:rsidRDefault="008B002C" w:rsidP="00BF4A19">
            <w:pPr>
              <w:spacing w:line="201" w:lineRule="exact"/>
              <w:ind w:firstLineChars="100" w:firstLine="204"/>
              <w:rPr>
                <w:rFonts w:ascii="ＭＳ ゴシック" w:eastAsia="ＭＳ ゴシック" w:hAnsi="ＭＳ ゴシック" w:hint="default"/>
                <w:color w:val="000000" w:themeColor="text1"/>
              </w:rPr>
            </w:pPr>
            <w:r w:rsidRPr="008B002C">
              <w:rPr>
                <w:rFonts w:ascii="ＭＳ ゴシック" w:eastAsia="ＭＳ ゴシック" w:hAnsi="ＭＳ ゴシック"/>
                <w:color w:val="000000" w:themeColor="text1"/>
              </w:rPr>
              <w:t>義を実感してもらう。</w:t>
            </w:r>
          </w:p>
          <w:p w14:paraId="7CBF230A" w14:textId="77777777" w:rsidR="00A04383" w:rsidRPr="008B002C" w:rsidRDefault="00A04383" w:rsidP="00FE2BE2">
            <w:pPr>
              <w:spacing w:line="201" w:lineRule="exact"/>
              <w:rPr>
                <w:rFonts w:ascii="ＭＳ ゴシック" w:eastAsia="ＭＳ ゴシック" w:hAnsi="ＭＳ ゴシック" w:hint="default"/>
                <w:color w:val="000000" w:themeColor="text1"/>
              </w:rPr>
            </w:pPr>
          </w:p>
        </w:tc>
        <w:tc>
          <w:tcPr>
            <w:tcW w:w="3225" w:type="dxa"/>
            <w:tcBorders>
              <w:top w:val="single" w:sz="12" w:space="0" w:color="auto"/>
              <w:left w:val="single" w:sz="4" w:space="0" w:color="000000"/>
              <w:bottom w:val="single" w:sz="4" w:space="0" w:color="auto"/>
              <w:right w:val="single" w:sz="12" w:space="0" w:color="auto"/>
            </w:tcBorders>
            <w:shd w:val="clear" w:color="auto" w:fill="FFFFFF"/>
            <w:tcMar>
              <w:left w:w="49" w:type="dxa"/>
              <w:right w:w="49" w:type="dxa"/>
            </w:tcMar>
          </w:tcPr>
          <w:p w14:paraId="1A49090C" w14:textId="77777777" w:rsidR="008B002C" w:rsidRPr="008B002C" w:rsidRDefault="008B002C" w:rsidP="008B002C">
            <w:pPr>
              <w:spacing w:line="201" w:lineRule="exact"/>
              <w:ind w:left="208" w:hangingChars="100" w:hanging="208"/>
              <w:rPr>
                <w:rFonts w:ascii="ＭＳ ゴシック" w:eastAsia="ＭＳ ゴシック" w:hAnsi="ＭＳ ゴシック" w:hint="default"/>
                <w:color w:val="000000" w:themeColor="text1"/>
                <w:spacing w:val="2"/>
              </w:rPr>
            </w:pPr>
            <w:r w:rsidRPr="008B002C">
              <w:rPr>
                <w:rFonts w:ascii="ＭＳ ゴシック" w:eastAsia="ＭＳ ゴシック" w:hAnsi="ＭＳ ゴシック"/>
                <w:color w:val="000000" w:themeColor="text1"/>
                <w:spacing w:val="2"/>
              </w:rPr>
              <w:lastRenderedPageBreak/>
              <w:t>・教務部と連携した基礎学力定着の取組（一日一善）を実施する。</w:t>
            </w:r>
          </w:p>
          <w:p w14:paraId="7EECD038" w14:textId="77777777" w:rsidR="008B002C" w:rsidRPr="008B002C" w:rsidRDefault="008B002C" w:rsidP="008B002C">
            <w:pPr>
              <w:spacing w:line="201" w:lineRule="exact"/>
              <w:ind w:left="208" w:hangingChars="100" w:hanging="208"/>
              <w:rPr>
                <w:rFonts w:ascii="ＭＳ ゴシック" w:eastAsia="ＭＳ ゴシック" w:hAnsi="ＭＳ ゴシック" w:hint="default"/>
                <w:color w:val="000000" w:themeColor="text1"/>
                <w:spacing w:val="2"/>
              </w:rPr>
            </w:pPr>
            <w:r w:rsidRPr="008B002C">
              <w:rPr>
                <w:rFonts w:ascii="ＭＳ ゴシック" w:eastAsia="ＭＳ ゴシック" w:hAnsi="ＭＳ ゴシック"/>
                <w:color w:val="000000" w:themeColor="text1"/>
                <w:spacing w:val="2"/>
              </w:rPr>
              <w:t>・｢登竜門｣を活用した、校内進路模試を実施する。</w:t>
            </w:r>
          </w:p>
          <w:p w14:paraId="5DFD03C1" w14:textId="77777777" w:rsidR="008B002C" w:rsidRPr="008B002C" w:rsidRDefault="008B002C" w:rsidP="008B002C">
            <w:pPr>
              <w:spacing w:line="201" w:lineRule="exact"/>
              <w:ind w:left="208" w:hangingChars="100" w:hanging="208"/>
              <w:rPr>
                <w:rFonts w:ascii="ＭＳ ゴシック" w:eastAsia="ＭＳ ゴシック" w:hAnsi="ＭＳ ゴシック" w:hint="default"/>
                <w:color w:val="000000" w:themeColor="text1"/>
                <w:spacing w:val="2"/>
              </w:rPr>
            </w:pPr>
            <w:r w:rsidRPr="008B002C">
              <w:rPr>
                <w:rFonts w:ascii="ＭＳ ゴシック" w:eastAsia="ＭＳ ゴシック" w:hAnsi="ＭＳ ゴシック"/>
                <w:color w:val="000000" w:themeColor="text1"/>
                <w:spacing w:val="2"/>
              </w:rPr>
              <w:t>・基礎学力診断テストの結果をもとに、各教科（国・数・英）で、</w:t>
            </w:r>
            <w:r w:rsidRPr="008B002C">
              <w:rPr>
                <w:rFonts w:ascii="ＭＳ ゴシック" w:eastAsia="ＭＳ ゴシック" w:hAnsi="ＭＳ ゴシック"/>
                <w:color w:val="000000" w:themeColor="text1"/>
                <w:spacing w:val="2"/>
              </w:rPr>
              <w:lastRenderedPageBreak/>
              <w:t>課題のある分野等を分析してもらい、授業で復習を実施。結果を学年や学科と情報共有する。</w:t>
            </w:r>
          </w:p>
          <w:p w14:paraId="5FA6C3FB" w14:textId="4E85F66D" w:rsidR="00BB4DD6" w:rsidRPr="008B002C" w:rsidRDefault="008B002C" w:rsidP="008B002C">
            <w:pPr>
              <w:spacing w:line="201" w:lineRule="exact"/>
              <w:ind w:left="208" w:hangingChars="100" w:hanging="208"/>
              <w:rPr>
                <w:rFonts w:ascii="ＭＳ ゴシック" w:eastAsia="ＭＳ ゴシック" w:hAnsi="ＭＳ ゴシック" w:hint="default"/>
                <w:color w:val="000000" w:themeColor="text1"/>
                <w:spacing w:val="2"/>
              </w:rPr>
            </w:pPr>
            <w:r w:rsidRPr="008B002C">
              <w:rPr>
                <w:rFonts w:ascii="ＭＳ ゴシック" w:eastAsia="ＭＳ ゴシック" w:hAnsi="ＭＳ ゴシック"/>
                <w:color w:val="000000" w:themeColor="text1"/>
                <w:spacing w:val="2"/>
              </w:rPr>
              <w:t>・進路分析会を実施。</w:t>
            </w:r>
          </w:p>
        </w:tc>
      </w:tr>
      <w:tr w:rsidR="008227AF" w:rsidRPr="008227AF" w14:paraId="7DDADDFA" w14:textId="77777777" w:rsidTr="0068220C">
        <w:trPr>
          <w:trHeight w:val="20"/>
        </w:trPr>
        <w:tc>
          <w:tcPr>
            <w:tcW w:w="1322" w:type="dxa"/>
            <w:vMerge/>
            <w:tcBorders>
              <w:left w:val="single" w:sz="12" w:space="0" w:color="000000"/>
              <w:right w:val="single" w:sz="4" w:space="0" w:color="000000"/>
            </w:tcBorders>
            <w:shd w:val="clear" w:color="auto" w:fill="FFFFFF"/>
            <w:tcMar>
              <w:left w:w="49" w:type="dxa"/>
              <w:right w:w="49" w:type="dxa"/>
            </w:tcMar>
            <w:vAlign w:val="center"/>
          </w:tcPr>
          <w:p w14:paraId="338AB8F5" w14:textId="77777777" w:rsidR="00A04383" w:rsidRPr="008227AF" w:rsidRDefault="00A04383" w:rsidP="00FE2BE2">
            <w:pPr>
              <w:rPr>
                <w:rFonts w:ascii="ＭＳ ゴシック" w:eastAsia="ＭＳ ゴシック" w:hAnsi="ＭＳ ゴシック" w:hint="default"/>
                <w:color w:val="FF0000"/>
              </w:rPr>
            </w:pPr>
          </w:p>
        </w:tc>
        <w:tc>
          <w:tcPr>
            <w:tcW w:w="1134" w:type="dxa"/>
            <w:vMerge/>
            <w:tcBorders>
              <w:left w:val="single" w:sz="4" w:space="0" w:color="000000"/>
              <w:right w:val="single" w:sz="4" w:space="0" w:color="000000"/>
            </w:tcBorders>
            <w:shd w:val="clear" w:color="auto" w:fill="FFFFFF"/>
            <w:tcMar>
              <w:left w:w="49" w:type="dxa"/>
              <w:right w:w="49" w:type="dxa"/>
            </w:tcMar>
            <w:vAlign w:val="center"/>
          </w:tcPr>
          <w:p w14:paraId="6BE66ADD" w14:textId="77777777" w:rsidR="00A04383" w:rsidRPr="008B002C" w:rsidRDefault="00A04383" w:rsidP="00FE2BE2">
            <w:pPr>
              <w:spacing w:line="240" w:lineRule="exact"/>
              <w:rPr>
                <w:rFonts w:ascii="ＭＳ ゴシック" w:eastAsia="ＭＳ ゴシック" w:hAnsi="ＭＳ ゴシック" w:hint="default"/>
                <w:color w:val="000000" w:themeColor="text1"/>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Mar>
              <w:left w:w="49" w:type="dxa"/>
              <w:right w:w="49" w:type="dxa"/>
            </w:tcMar>
            <w:vAlign w:val="center"/>
          </w:tcPr>
          <w:p w14:paraId="019E94A7" w14:textId="77777777" w:rsidR="00A04383" w:rsidRPr="008B002C" w:rsidRDefault="00A04383" w:rsidP="00FE2BE2">
            <w:pPr>
              <w:spacing w:line="240" w:lineRule="exact"/>
              <w:rPr>
                <w:rFonts w:ascii="ＭＳ ゴシック" w:eastAsia="ＭＳ ゴシック" w:hAnsi="ＭＳ ゴシック" w:hint="default"/>
                <w:color w:val="000000" w:themeColor="text1"/>
              </w:rPr>
            </w:pPr>
            <w:r w:rsidRPr="008B002C">
              <w:rPr>
                <w:rFonts w:ascii="ＭＳ ゴシック" w:eastAsia="ＭＳ ゴシック" w:hAnsi="ＭＳ ゴシック"/>
                <w:color w:val="000000" w:themeColor="text1"/>
              </w:rPr>
              <w:t>進路意識の向上</w:t>
            </w:r>
          </w:p>
        </w:tc>
        <w:tc>
          <w:tcPr>
            <w:tcW w:w="2629" w:type="dxa"/>
            <w:tcBorders>
              <w:top w:val="single" w:sz="4" w:space="0" w:color="auto"/>
              <w:left w:val="single" w:sz="4" w:space="0" w:color="000000"/>
              <w:right w:val="single" w:sz="4" w:space="0" w:color="000000"/>
            </w:tcBorders>
            <w:shd w:val="clear" w:color="auto" w:fill="FFFFFF"/>
            <w:tcMar>
              <w:left w:w="49" w:type="dxa"/>
              <w:right w:w="49" w:type="dxa"/>
            </w:tcMar>
          </w:tcPr>
          <w:p w14:paraId="3BB98197" w14:textId="77777777" w:rsidR="00A04383" w:rsidRPr="008B002C" w:rsidRDefault="00A04383" w:rsidP="00BD5E13">
            <w:pPr>
              <w:kinsoku w:val="0"/>
              <w:autoSpaceDE w:val="0"/>
              <w:autoSpaceDN w:val="0"/>
              <w:spacing w:line="240" w:lineRule="exact"/>
              <w:ind w:left="204" w:hangingChars="100" w:hanging="204"/>
              <w:jc w:val="left"/>
              <w:rPr>
                <w:rFonts w:ascii="ＭＳ ゴシック" w:eastAsia="ＭＳ ゴシック" w:hAnsi="ＭＳ ゴシック" w:hint="default"/>
                <w:color w:val="000000" w:themeColor="text1"/>
              </w:rPr>
            </w:pPr>
            <w:r w:rsidRPr="008B002C">
              <w:rPr>
                <w:rFonts w:ascii="ＭＳ ゴシック" w:eastAsia="ＭＳ ゴシック" w:hAnsi="ＭＳ ゴシック"/>
                <w:color w:val="000000" w:themeColor="text1"/>
              </w:rPr>
              <w:t>・</w:t>
            </w:r>
            <w:r w:rsidR="0009075E" w:rsidRPr="008B002C">
              <w:rPr>
                <w:rFonts w:ascii="ＭＳ ゴシック" w:eastAsia="ＭＳ ゴシック" w:hAnsi="ＭＳ ゴシック" w:hint="default"/>
                <w:color w:val="000000" w:themeColor="text1"/>
              </w:rPr>
              <w:t>11月の進路希望調査において、1・2年生の進路未定者が5％以内にする</w:t>
            </w:r>
          </w:p>
        </w:tc>
        <w:tc>
          <w:tcPr>
            <w:tcW w:w="3225" w:type="dxa"/>
            <w:tcBorders>
              <w:top w:val="single" w:sz="4" w:space="0" w:color="auto"/>
              <w:left w:val="single" w:sz="4" w:space="0" w:color="000000"/>
              <w:right w:val="single" w:sz="12" w:space="0" w:color="auto"/>
            </w:tcBorders>
            <w:shd w:val="clear" w:color="auto" w:fill="FFFFFF"/>
            <w:tcMar>
              <w:left w:w="49" w:type="dxa"/>
              <w:right w:w="49" w:type="dxa"/>
            </w:tcMar>
          </w:tcPr>
          <w:p w14:paraId="71A944E7" w14:textId="77777777" w:rsidR="008B002C" w:rsidRPr="008B002C" w:rsidRDefault="008B002C" w:rsidP="008B002C">
            <w:pPr>
              <w:kinsoku w:val="0"/>
              <w:autoSpaceDE w:val="0"/>
              <w:autoSpaceDN w:val="0"/>
              <w:spacing w:line="240" w:lineRule="exact"/>
              <w:ind w:left="208" w:hangingChars="100" w:hanging="208"/>
              <w:jc w:val="left"/>
              <w:rPr>
                <w:rFonts w:ascii="ＭＳ ゴシック" w:eastAsia="ＭＳ ゴシック" w:hAnsi="ＭＳ ゴシック" w:hint="default"/>
                <w:color w:val="000000" w:themeColor="text1"/>
                <w:spacing w:val="2"/>
              </w:rPr>
            </w:pPr>
            <w:r w:rsidRPr="008B002C">
              <w:rPr>
                <w:rFonts w:ascii="ＭＳ ゴシック" w:eastAsia="ＭＳ ゴシック" w:hAnsi="ＭＳ ゴシック"/>
                <w:color w:val="000000" w:themeColor="text1"/>
                <w:spacing w:val="2"/>
              </w:rPr>
              <w:t>・進路相談、キャリアサポーターとの面談を実施し、生徒の進路希望を把握する。また、学年・担任等と情報共有、連携を密にする。</w:t>
            </w:r>
          </w:p>
          <w:p w14:paraId="05C53D38" w14:textId="77777777" w:rsidR="008B002C" w:rsidRPr="008B002C" w:rsidRDefault="008B002C" w:rsidP="008B002C">
            <w:pPr>
              <w:kinsoku w:val="0"/>
              <w:autoSpaceDE w:val="0"/>
              <w:autoSpaceDN w:val="0"/>
              <w:spacing w:line="240" w:lineRule="exact"/>
              <w:ind w:left="208" w:hangingChars="100" w:hanging="208"/>
              <w:jc w:val="left"/>
              <w:rPr>
                <w:rFonts w:ascii="ＭＳ ゴシック" w:eastAsia="ＭＳ ゴシック" w:hAnsi="ＭＳ ゴシック" w:hint="default"/>
                <w:color w:val="000000" w:themeColor="text1"/>
                <w:spacing w:val="2"/>
              </w:rPr>
            </w:pPr>
            <w:r w:rsidRPr="008B002C">
              <w:rPr>
                <w:rFonts w:ascii="ＭＳ ゴシック" w:eastAsia="ＭＳ ゴシック" w:hAnsi="ＭＳ ゴシック"/>
                <w:color w:val="000000" w:themeColor="text1"/>
                <w:spacing w:val="2"/>
              </w:rPr>
              <w:t>・「進路ナビ」の改訂を進め、内容を充実させ、「進路ナビ」の活用を推進する。</w:t>
            </w:r>
          </w:p>
          <w:p w14:paraId="7ACA4503" w14:textId="77777777" w:rsidR="008B002C" w:rsidRPr="008B002C" w:rsidRDefault="008B002C" w:rsidP="008B002C">
            <w:pPr>
              <w:kinsoku w:val="0"/>
              <w:autoSpaceDE w:val="0"/>
              <w:autoSpaceDN w:val="0"/>
              <w:spacing w:line="240" w:lineRule="exact"/>
              <w:ind w:left="208" w:hangingChars="100" w:hanging="208"/>
              <w:jc w:val="left"/>
              <w:rPr>
                <w:rFonts w:ascii="ＭＳ ゴシック" w:eastAsia="ＭＳ ゴシック" w:hAnsi="ＭＳ ゴシック" w:hint="default"/>
                <w:color w:val="000000" w:themeColor="text1"/>
                <w:spacing w:val="2"/>
              </w:rPr>
            </w:pPr>
            <w:r w:rsidRPr="008B002C">
              <w:rPr>
                <w:rFonts w:ascii="ＭＳ ゴシック" w:eastAsia="ＭＳ ゴシック" w:hAnsi="ＭＳ ゴシック"/>
                <w:color w:val="000000" w:themeColor="text1"/>
                <w:spacing w:val="2"/>
              </w:rPr>
              <w:t>・外部機関による進路ガイダンスを案内し、積極的に参加するように促す。</w:t>
            </w:r>
          </w:p>
          <w:p w14:paraId="6CA12A26" w14:textId="2691A5C9" w:rsidR="00BB4DD6" w:rsidRPr="008B002C" w:rsidRDefault="008B002C" w:rsidP="008B002C">
            <w:pPr>
              <w:kinsoku w:val="0"/>
              <w:autoSpaceDE w:val="0"/>
              <w:autoSpaceDN w:val="0"/>
              <w:spacing w:line="240" w:lineRule="exact"/>
              <w:ind w:left="208" w:hangingChars="100" w:hanging="208"/>
              <w:jc w:val="left"/>
              <w:rPr>
                <w:rFonts w:ascii="ＭＳ ゴシック" w:eastAsia="ＭＳ ゴシック" w:hAnsi="ＭＳ ゴシック" w:hint="default"/>
                <w:color w:val="000000" w:themeColor="text1"/>
                <w:spacing w:val="2"/>
              </w:rPr>
            </w:pPr>
            <w:r w:rsidRPr="008B002C">
              <w:rPr>
                <w:rFonts w:ascii="ＭＳ ゴシック" w:eastAsia="ＭＳ ゴシック" w:hAnsi="ＭＳ ゴシック"/>
                <w:color w:val="000000" w:themeColor="text1"/>
                <w:spacing w:val="2"/>
              </w:rPr>
              <w:t>・関連機関との連携をより一層深める。</w:t>
            </w:r>
          </w:p>
        </w:tc>
      </w:tr>
      <w:tr w:rsidR="0009075E" w:rsidRPr="0009075E" w14:paraId="0D5621DA" w14:textId="77777777" w:rsidTr="0068220C">
        <w:trPr>
          <w:trHeight w:val="843"/>
        </w:trPr>
        <w:tc>
          <w:tcPr>
            <w:tcW w:w="1322" w:type="dxa"/>
            <w:vMerge/>
            <w:tcBorders>
              <w:left w:val="single" w:sz="12" w:space="0" w:color="000000"/>
              <w:right w:val="single" w:sz="4" w:space="0" w:color="000000"/>
            </w:tcBorders>
            <w:shd w:val="clear" w:color="auto" w:fill="FFFFFF"/>
            <w:tcMar>
              <w:left w:w="49" w:type="dxa"/>
              <w:right w:w="49" w:type="dxa"/>
            </w:tcMar>
            <w:vAlign w:val="center"/>
          </w:tcPr>
          <w:p w14:paraId="5082A87F" w14:textId="77777777" w:rsidR="00A04383" w:rsidRPr="008227AF" w:rsidRDefault="00A04383" w:rsidP="00FE2BE2">
            <w:pPr>
              <w:rPr>
                <w:rFonts w:ascii="ＭＳ ゴシック" w:eastAsia="ＭＳ ゴシック" w:hAnsi="ＭＳ ゴシック" w:hint="default"/>
                <w:color w:val="FF0000"/>
              </w:rPr>
            </w:pPr>
          </w:p>
        </w:tc>
        <w:tc>
          <w:tcPr>
            <w:tcW w:w="1134" w:type="dxa"/>
            <w:vMerge/>
            <w:tcBorders>
              <w:left w:val="single" w:sz="4" w:space="0" w:color="000000"/>
              <w:bottom w:val="single" w:sz="4" w:space="0" w:color="auto"/>
              <w:right w:val="single" w:sz="4" w:space="0" w:color="000000"/>
            </w:tcBorders>
            <w:shd w:val="clear" w:color="auto" w:fill="FFFFFF"/>
            <w:tcMar>
              <w:left w:w="49" w:type="dxa"/>
              <w:right w:w="49" w:type="dxa"/>
            </w:tcMar>
            <w:vAlign w:val="center"/>
          </w:tcPr>
          <w:p w14:paraId="3F86E089" w14:textId="77777777" w:rsidR="00A04383" w:rsidRPr="008B002C" w:rsidRDefault="00A04383" w:rsidP="00FE2BE2">
            <w:pPr>
              <w:spacing w:line="201" w:lineRule="exact"/>
              <w:rPr>
                <w:rFonts w:ascii="ＭＳ ゴシック" w:eastAsia="ＭＳ ゴシック" w:hAnsi="ＭＳ ゴシック" w:hint="default"/>
                <w:color w:val="000000" w:themeColor="text1"/>
              </w:rPr>
            </w:pPr>
          </w:p>
        </w:tc>
        <w:tc>
          <w:tcPr>
            <w:tcW w:w="1701" w:type="dxa"/>
            <w:tcBorders>
              <w:top w:val="single" w:sz="4" w:space="0" w:color="000000"/>
              <w:left w:val="single" w:sz="4" w:space="0" w:color="000000"/>
              <w:bottom w:val="single" w:sz="4" w:space="0" w:color="auto"/>
              <w:right w:val="single" w:sz="4" w:space="0" w:color="000000"/>
            </w:tcBorders>
            <w:shd w:val="clear" w:color="auto" w:fill="FFFFFF"/>
            <w:tcMar>
              <w:left w:w="49" w:type="dxa"/>
              <w:right w:w="49" w:type="dxa"/>
            </w:tcMar>
            <w:vAlign w:val="center"/>
          </w:tcPr>
          <w:p w14:paraId="3460BDCA" w14:textId="77777777" w:rsidR="00A04383" w:rsidRPr="008B002C" w:rsidRDefault="00A04383" w:rsidP="00EA07F2">
            <w:pPr>
              <w:spacing w:line="201" w:lineRule="exact"/>
              <w:rPr>
                <w:rFonts w:ascii="ＭＳ ゴシック" w:eastAsia="ＭＳ ゴシック" w:hAnsi="ＭＳ ゴシック" w:hint="default"/>
                <w:color w:val="000000" w:themeColor="text1"/>
              </w:rPr>
            </w:pPr>
            <w:r w:rsidRPr="008B002C">
              <w:rPr>
                <w:rFonts w:ascii="ＭＳ ゴシック" w:eastAsia="ＭＳ ゴシック" w:hAnsi="ＭＳ ゴシック"/>
                <w:color w:val="000000" w:themeColor="text1"/>
              </w:rPr>
              <w:t>キャリア教育の充実</w:t>
            </w:r>
          </w:p>
        </w:tc>
        <w:tc>
          <w:tcPr>
            <w:tcW w:w="2629" w:type="dxa"/>
            <w:tcBorders>
              <w:top w:val="single" w:sz="4" w:space="0" w:color="000000"/>
              <w:left w:val="single" w:sz="4" w:space="0" w:color="000000"/>
              <w:bottom w:val="single" w:sz="4" w:space="0" w:color="auto"/>
              <w:right w:val="single" w:sz="4" w:space="0" w:color="000000"/>
            </w:tcBorders>
            <w:shd w:val="clear" w:color="auto" w:fill="FFFFFF"/>
            <w:tcMar>
              <w:left w:w="49" w:type="dxa"/>
              <w:right w:w="49" w:type="dxa"/>
            </w:tcMar>
          </w:tcPr>
          <w:p w14:paraId="7E5DB5F0" w14:textId="77777777" w:rsidR="00A04383" w:rsidRPr="008B002C" w:rsidRDefault="00A04383" w:rsidP="00B55BE2">
            <w:pPr>
              <w:spacing w:line="201" w:lineRule="exact"/>
              <w:ind w:left="208" w:hangingChars="100" w:hanging="208"/>
              <w:rPr>
                <w:rFonts w:ascii="ＭＳ ゴシック" w:eastAsia="ＭＳ ゴシック" w:hAnsi="ＭＳ ゴシック" w:hint="default"/>
                <w:color w:val="000000" w:themeColor="text1"/>
                <w:spacing w:val="2"/>
              </w:rPr>
            </w:pPr>
            <w:r w:rsidRPr="008B002C">
              <w:rPr>
                <w:rFonts w:ascii="ＭＳ ゴシック" w:eastAsia="ＭＳ ゴシック" w:hAnsi="ＭＳ ゴシック"/>
                <w:color w:val="000000" w:themeColor="text1"/>
                <w:spacing w:val="2"/>
              </w:rPr>
              <w:t>・生徒、保護者に組織的・系統的な進路指導を90％以上実感させる</w:t>
            </w:r>
          </w:p>
        </w:tc>
        <w:tc>
          <w:tcPr>
            <w:tcW w:w="3225" w:type="dxa"/>
            <w:tcBorders>
              <w:top w:val="single" w:sz="4" w:space="0" w:color="000000"/>
              <w:left w:val="single" w:sz="4" w:space="0" w:color="000000"/>
              <w:bottom w:val="single" w:sz="4" w:space="0" w:color="auto"/>
              <w:right w:val="single" w:sz="12" w:space="0" w:color="auto"/>
            </w:tcBorders>
            <w:shd w:val="clear" w:color="auto" w:fill="FFFFFF"/>
            <w:tcMar>
              <w:left w:w="49" w:type="dxa"/>
              <w:right w:w="49" w:type="dxa"/>
            </w:tcMar>
          </w:tcPr>
          <w:p w14:paraId="162C7159" w14:textId="77777777" w:rsidR="008B002C" w:rsidRPr="008B002C" w:rsidRDefault="008B002C" w:rsidP="008B002C">
            <w:pPr>
              <w:spacing w:line="201" w:lineRule="exact"/>
              <w:ind w:left="204" w:hangingChars="100" w:hanging="204"/>
              <w:rPr>
                <w:rFonts w:ascii="ＭＳ ゴシック" w:eastAsia="ＭＳ ゴシック" w:hAnsi="ＭＳ ゴシック" w:hint="default"/>
                <w:color w:val="000000" w:themeColor="text1"/>
              </w:rPr>
            </w:pPr>
            <w:r w:rsidRPr="008B002C">
              <w:rPr>
                <w:rFonts w:ascii="ＭＳ ゴシック" w:eastAsia="ＭＳ ゴシック" w:hAnsi="ＭＳ ゴシック"/>
                <w:color w:val="000000" w:themeColor="text1"/>
              </w:rPr>
              <w:t>・視覚的に捉えることができるように、進路指導の「年間指導計画」を作成し、全職員に周知する。３年生徒・保護者を対象に、進路説明会を実施。</w:t>
            </w:r>
          </w:p>
          <w:p w14:paraId="42051203" w14:textId="77777777" w:rsidR="008B002C" w:rsidRPr="008B002C" w:rsidRDefault="008B002C" w:rsidP="008B002C">
            <w:pPr>
              <w:spacing w:line="201" w:lineRule="exact"/>
              <w:ind w:left="204" w:hangingChars="100" w:hanging="204"/>
              <w:rPr>
                <w:rFonts w:ascii="ＭＳ ゴシック" w:eastAsia="ＭＳ ゴシック" w:hAnsi="ＭＳ ゴシック" w:hint="default"/>
                <w:color w:val="000000" w:themeColor="text1"/>
              </w:rPr>
            </w:pPr>
            <w:r w:rsidRPr="008B002C">
              <w:rPr>
                <w:rFonts w:ascii="ＭＳ ゴシック" w:eastAsia="ＭＳ ゴシック" w:hAnsi="ＭＳ ゴシック"/>
                <w:color w:val="000000" w:themeColor="text1"/>
              </w:rPr>
              <w:t>・熊本県雇用環境整備協会、八代職安などの外部機関の事業を活用し、キャリア教育の充実を図る。</w:t>
            </w:r>
          </w:p>
          <w:p w14:paraId="20B2FB0F" w14:textId="5790DD26" w:rsidR="00BB4DD6" w:rsidRPr="008B002C" w:rsidRDefault="008B002C" w:rsidP="008B002C">
            <w:pPr>
              <w:spacing w:line="201" w:lineRule="exact"/>
              <w:ind w:left="204" w:hangingChars="100" w:hanging="204"/>
              <w:rPr>
                <w:rFonts w:ascii="ＭＳ ゴシック" w:eastAsia="ＭＳ ゴシック" w:hAnsi="ＭＳ ゴシック" w:hint="default"/>
                <w:color w:val="000000" w:themeColor="text1"/>
              </w:rPr>
            </w:pPr>
            <w:r w:rsidRPr="008B002C">
              <w:rPr>
                <w:rFonts w:ascii="ＭＳ ゴシック" w:eastAsia="ＭＳ ゴシック" w:hAnsi="ＭＳ ゴシック"/>
                <w:color w:val="000000" w:themeColor="text1"/>
              </w:rPr>
              <w:t>・進路講演会を実施。</w:t>
            </w:r>
          </w:p>
        </w:tc>
      </w:tr>
      <w:tr w:rsidR="008227AF" w:rsidRPr="008227AF" w14:paraId="7EC2C2BD" w14:textId="77777777" w:rsidTr="0068220C">
        <w:trPr>
          <w:trHeight w:val="634"/>
        </w:trPr>
        <w:tc>
          <w:tcPr>
            <w:tcW w:w="1322" w:type="dxa"/>
            <w:vMerge/>
            <w:tcBorders>
              <w:left w:val="single" w:sz="12" w:space="0" w:color="000000"/>
              <w:right w:val="single" w:sz="4" w:space="0" w:color="000000"/>
            </w:tcBorders>
            <w:shd w:val="clear" w:color="auto" w:fill="FFFFFF"/>
            <w:tcMar>
              <w:left w:w="49" w:type="dxa"/>
              <w:right w:w="49" w:type="dxa"/>
            </w:tcMar>
            <w:vAlign w:val="center"/>
          </w:tcPr>
          <w:p w14:paraId="3C5D72E6" w14:textId="77777777" w:rsidR="00A04383" w:rsidRPr="008227AF" w:rsidRDefault="00A04383" w:rsidP="00FE2BE2">
            <w:pPr>
              <w:rPr>
                <w:rFonts w:ascii="ＭＳ ゴシック" w:eastAsia="ＭＳ ゴシック" w:hAnsi="ＭＳ ゴシック" w:hint="default"/>
                <w:color w:val="FF0000"/>
              </w:rPr>
            </w:pPr>
          </w:p>
        </w:tc>
        <w:tc>
          <w:tcPr>
            <w:tcW w:w="1134" w:type="dxa"/>
            <w:vMerge w:val="restart"/>
            <w:tcBorders>
              <w:top w:val="single" w:sz="4" w:space="0" w:color="auto"/>
              <w:left w:val="single" w:sz="4" w:space="0" w:color="000000"/>
              <w:right w:val="single" w:sz="4" w:space="0" w:color="000000"/>
            </w:tcBorders>
            <w:shd w:val="clear" w:color="auto" w:fill="FFFFFF"/>
            <w:tcMar>
              <w:left w:w="49" w:type="dxa"/>
              <w:right w:w="49" w:type="dxa"/>
            </w:tcMar>
          </w:tcPr>
          <w:p w14:paraId="680DBF10" w14:textId="77777777" w:rsidR="00A04383" w:rsidRPr="008B002C" w:rsidRDefault="00A04383" w:rsidP="00FE2BE2">
            <w:pPr>
              <w:spacing w:line="201" w:lineRule="exact"/>
              <w:rPr>
                <w:rFonts w:ascii="ＭＳ ゴシック" w:eastAsia="ＭＳ ゴシック" w:hAnsi="ＭＳ ゴシック" w:hint="default"/>
                <w:color w:val="000000" w:themeColor="text1"/>
              </w:rPr>
            </w:pPr>
            <w:r w:rsidRPr="008B002C">
              <w:rPr>
                <w:rFonts w:ascii="ＭＳ ゴシック" w:eastAsia="ＭＳ ゴシック" w:hAnsi="ＭＳ ゴシック"/>
                <w:color w:val="000000" w:themeColor="text1"/>
              </w:rPr>
              <w:t>勤労観・職業観の育成</w:t>
            </w:r>
          </w:p>
        </w:tc>
        <w:tc>
          <w:tcPr>
            <w:tcW w:w="1701" w:type="dxa"/>
            <w:tcBorders>
              <w:top w:val="single" w:sz="4" w:space="0" w:color="auto"/>
              <w:left w:val="single" w:sz="4" w:space="0" w:color="000000"/>
              <w:bottom w:val="single" w:sz="4" w:space="0" w:color="auto"/>
              <w:right w:val="single" w:sz="4" w:space="0" w:color="000000"/>
            </w:tcBorders>
            <w:shd w:val="clear" w:color="auto" w:fill="FFFFFF"/>
            <w:tcMar>
              <w:left w:w="49" w:type="dxa"/>
              <w:right w:w="49" w:type="dxa"/>
            </w:tcMar>
          </w:tcPr>
          <w:p w14:paraId="7267BD06" w14:textId="77777777" w:rsidR="00A04383" w:rsidRPr="008B002C" w:rsidRDefault="00A04383" w:rsidP="00FE2BE2">
            <w:pPr>
              <w:spacing w:line="201" w:lineRule="exact"/>
              <w:rPr>
                <w:rFonts w:ascii="ＭＳ ゴシック" w:eastAsia="ＭＳ ゴシック" w:hAnsi="ＭＳ ゴシック" w:hint="default"/>
                <w:color w:val="000000" w:themeColor="text1"/>
              </w:rPr>
            </w:pPr>
            <w:r w:rsidRPr="008B002C">
              <w:rPr>
                <w:rFonts w:ascii="ＭＳ ゴシック" w:eastAsia="ＭＳ ゴシック" w:hAnsi="ＭＳ ゴシック"/>
                <w:color w:val="000000" w:themeColor="text1"/>
              </w:rPr>
              <w:t>個々の適性に応じた主体的な進路選択</w:t>
            </w:r>
          </w:p>
          <w:p w14:paraId="10CB84D2" w14:textId="77777777" w:rsidR="00A04383" w:rsidRPr="008B002C" w:rsidRDefault="00A04383" w:rsidP="00FE2BE2">
            <w:pPr>
              <w:spacing w:line="201" w:lineRule="exact"/>
              <w:rPr>
                <w:rFonts w:ascii="ＭＳ ゴシック" w:eastAsia="ＭＳ ゴシック" w:hAnsi="ＭＳ ゴシック" w:hint="default"/>
                <w:color w:val="000000" w:themeColor="text1"/>
              </w:rPr>
            </w:pPr>
          </w:p>
        </w:tc>
        <w:tc>
          <w:tcPr>
            <w:tcW w:w="2629" w:type="dxa"/>
            <w:tcBorders>
              <w:top w:val="single" w:sz="4" w:space="0" w:color="auto"/>
              <w:left w:val="single" w:sz="4" w:space="0" w:color="000000"/>
              <w:bottom w:val="single" w:sz="4" w:space="0" w:color="auto"/>
              <w:right w:val="single" w:sz="4" w:space="0" w:color="000000"/>
            </w:tcBorders>
            <w:shd w:val="clear" w:color="auto" w:fill="FFFFFF"/>
            <w:tcMar>
              <w:left w:w="49" w:type="dxa"/>
              <w:right w:w="49" w:type="dxa"/>
            </w:tcMar>
          </w:tcPr>
          <w:p w14:paraId="6AB326A8" w14:textId="77777777" w:rsidR="00A04383" w:rsidRPr="008B002C" w:rsidRDefault="00A04383" w:rsidP="00B55BE2">
            <w:pPr>
              <w:spacing w:line="201" w:lineRule="exact"/>
              <w:ind w:left="208" w:hangingChars="100" w:hanging="208"/>
              <w:rPr>
                <w:rFonts w:ascii="ＭＳ ゴシック" w:eastAsia="ＭＳ ゴシック" w:hAnsi="ＭＳ ゴシック" w:hint="default"/>
                <w:color w:val="000000" w:themeColor="text1"/>
                <w:spacing w:val="2"/>
              </w:rPr>
            </w:pPr>
            <w:r w:rsidRPr="008B002C">
              <w:rPr>
                <w:rFonts w:ascii="ＭＳ ゴシック" w:eastAsia="ＭＳ ゴシック" w:hAnsi="ＭＳ ゴシック"/>
                <w:color w:val="000000" w:themeColor="text1"/>
                <w:spacing w:val="2"/>
              </w:rPr>
              <w:t>・1月末時点において、3年生の進路未決定者を</w:t>
            </w:r>
            <w:r w:rsidR="0009075E" w:rsidRPr="008B002C">
              <w:rPr>
                <w:rFonts w:ascii="ＭＳ ゴシック" w:eastAsia="ＭＳ ゴシック" w:hAnsi="ＭＳ ゴシック"/>
                <w:color w:val="000000" w:themeColor="text1"/>
                <w:spacing w:val="2"/>
              </w:rPr>
              <w:t>2</w:t>
            </w:r>
            <w:r w:rsidRPr="008B002C">
              <w:rPr>
                <w:rFonts w:ascii="ＭＳ ゴシック" w:eastAsia="ＭＳ ゴシック" w:hAnsi="ＭＳ ゴシック"/>
                <w:color w:val="000000" w:themeColor="text1"/>
                <w:spacing w:val="2"/>
              </w:rPr>
              <w:t>名以内とする</w:t>
            </w:r>
          </w:p>
          <w:p w14:paraId="75DEE7F9" w14:textId="77777777" w:rsidR="00A04383" w:rsidRPr="008B002C" w:rsidRDefault="00A04383" w:rsidP="00FE2BE2">
            <w:pPr>
              <w:spacing w:line="201" w:lineRule="exact"/>
              <w:rPr>
                <w:rFonts w:ascii="ＭＳ ゴシック" w:eastAsia="ＭＳ ゴシック" w:hAnsi="ＭＳ ゴシック" w:hint="default"/>
                <w:color w:val="000000" w:themeColor="text1"/>
                <w:spacing w:val="2"/>
              </w:rPr>
            </w:pPr>
          </w:p>
        </w:tc>
        <w:tc>
          <w:tcPr>
            <w:tcW w:w="3225" w:type="dxa"/>
            <w:tcBorders>
              <w:top w:val="single" w:sz="4" w:space="0" w:color="auto"/>
              <w:left w:val="single" w:sz="4" w:space="0" w:color="000000"/>
              <w:bottom w:val="single" w:sz="4" w:space="0" w:color="auto"/>
              <w:right w:val="single" w:sz="12" w:space="0" w:color="auto"/>
            </w:tcBorders>
            <w:shd w:val="clear" w:color="auto" w:fill="FFFFFF"/>
            <w:tcMar>
              <w:left w:w="49" w:type="dxa"/>
              <w:right w:w="49" w:type="dxa"/>
            </w:tcMar>
          </w:tcPr>
          <w:p w14:paraId="5F82CF90" w14:textId="1B2A954F" w:rsidR="008B002C" w:rsidRPr="008B002C" w:rsidRDefault="008B002C" w:rsidP="008B002C">
            <w:pPr>
              <w:kinsoku w:val="0"/>
              <w:wordWrap w:val="0"/>
              <w:autoSpaceDE w:val="0"/>
              <w:autoSpaceDN w:val="0"/>
              <w:spacing w:line="238" w:lineRule="exact"/>
              <w:ind w:left="204" w:hangingChars="100" w:hanging="204"/>
              <w:jc w:val="left"/>
              <w:rPr>
                <w:rFonts w:ascii="ＭＳ ゴシック" w:eastAsia="ＭＳ ゴシック" w:hAnsi="ＭＳ ゴシック" w:hint="default"/>
                <w:color w:val="000000" w:themeColor="text1"/>
              </w:rPr>
            </w:pPr>
            <w:r w:rsidRPr="008B002C">
              <w:rPr>
                <w:rFonts w:ascii="ＭＳ ゴシック" w:eastAsia="ＭＳ ゴシック" w:hAnsi="ＭＳ ゴシック"/>
                <w:color w:val="000000" w:themeColor="text1"/>
              </w:rPr>
              <w:t>・キャリサポーターとの面談、進路を迷っている生徒に対しては個人面談等を実施する。</w:t>
            </w:r>
          </w:p>
          <w:p w14:paraId="38619FA7" w14:textId="77777777" w:rsidR="008B002C" w:rsidRPr="008B002C" w:rsidRDefault="008B002C" w:rsidP="008B002C">
            <w:pPr>
              <w:kinsoku w:val="0"/>
              <w:wordWrap w:val="0"/>
              <w:autoSpaceDE w:val="0"/>
              <w:autoSpaceDN w:val="0"/>
              <w:spacing w:line="238" w:lineRule="exact"/>
              <w:ind w:left="204" w:hangingChars="100" w:hanging="204"/>
              <w:jc w:val="left"/>
              <w:rPr>
                <w:rFonts w:ascii="ＭＳ ゴシック" w:eastAsia="ＭＳ ゴシック" w:hAnsi="ＭＳ ゴシック" w:hint="default"/>
                <w:color w:val="000000" w:themeColor="text1"/>
              </w:rPr>
            </w:pPr>
            <w:r w:rsidRPr="008B002C">
              <w:rPr>
                <w:rFonts w:ascii="ＭＳ ゴシック" w:eastAsia="ＭＳ ゴシック" w:hAnsi="ＭＳ ゴシック"/>
                <w:color w:val="000000" w:themeColor="text1"/>
              </w:rPr>
              <w:t>・生徒の進路希望を把握し、企業訪問や意見交換会などのイベントに積極的に参加する。</w:t>
            </w:r>
          </w:p>
          <w:p w14:paraId="1436A96E" w14:textId="77777777" w:rsidR="008B002C" w:rsidRPr="008B002C" w:rsidRDefault="008B002C" w:rsidP="008B002C">
            <w:pPr>
              <w:kinsoku w:val="0"/>
              <w:wordWrap w:val="0"/>
              <w:autoSpaceDE w:val="0"/>
              <w:autoSpaceDN w:val="0"/>
              <w:spacing w:line="238" w:lineRule="exact"/>
              <w:ind w:left="204" w:hangingChars="100" w:hanging="204"/>
              <w:jc w:val="left"/>
              <w:rPr>
                <w:rFonts w:ascii="ＭＳ ゴシック" w:eastAsia="ＭＳ ゴシック" w:hAnsi="ＭＳ ゴシック" w:hint="default"/>
                <w:color w:val="000000" w:themeColor="text1"/>
              </w:rPr>
            </w:pPr>
            <w:r w:rsidRPr="008B002C">
              <w:rPr>
                <w:rFonts w:ascii="ＭＳ ゴシック" w:eastAsia="ＭＳ ゴシック" w:hAnsi="ＭＳ ゴシック"/>
                <w:color w:val="000000" w:themeColor="text1"/>
              </w:rPr>
              <w:t>・未決定者に対して、就職フェアや進路相談会への参加を促す。</w:t>
            </w:r>
          </w:p>
          <w:p w14:paraId="6AA95F88" w14:textId="340ED334" w:rsidR="00BB4DD6" w:rsidRPr="008B002C" w:rsidRDefault="008B002C" w:rsidP="008B002C">
            <w:pPr>
              <w:kinsoku w:val="0"/>
              <w:wordWrap w:val="0"/>
              <w:autoSpaceDE w:val="0"/>
              <w:autoSpaceDN w:val="0"/>
              <w:spacing w:line="238" w:lineRule="exact"/>
              <w:ind w:left="204" w:hangingChars="100" w:hanging="204"/>
              <w:jc w:val="left"/>
              <w:rPr>
                <w:rFonts w:ascii="ＭＳ ゴシック" w:eastAsia="ＭＳ ゴシック" w:hAnsi="ＭＳ ゴシック" w:hint="default"/>
                <w:color w:val="000000" w:themeColor="text1"/>
              </w:rPr>
            </w:pPr>
            <w:r w:rsidRPr="008B002C">
              <w:rPr>
                <w:rFonts w:ascii="ＭＳ ゴシック" w:eastAsia="ＭＳ ゴシック" w:hAnsi="ＭＳ ゴシック"/>
                <w:color w:val="000000" w:themeColor="text1"/>
              </w:rPr>
              <w:t>・ライフプランニング講座を実施する。</w:t>
            </w:r>
          </w:p>
        </w:tc>
      </w:tr>
      <w:tr w:rsidR="008227AF" w:rsidRPr="008227AF" w14:paraId="5CAA0A9F" w14:textId="77777777" w:rsidTr="0068220C">
        <w:trPr>
          <w:trHeight w:val="559"/>
        </w:trPr>
        <w:tc>
          <w:tcPr>
            <w:tcW w:w="1322" w:type="dxa"/>
            <w:vMerge/>
            <w:tcBorders>
              <w:left w:val="single" w:sz="12" w:space="0" w:color="000000"/>
              <w:right w:val="single" w:sz="4" w:space="0" w:color="000000"/>
            </w:tcBorders>
            <w:shd w:val="clear" w:color="auto" w:fill="FFFFFF"/>
            <w:tcMar>
              <w:left w:w="49" w:type="dxa"/>
              <w:right w:w="49" w:type="dxa"/>
            </w:tcMar>
            <w:vAlign w:val="center"/>
          </w:tcPr>
          <w:p w14:paraId="10B5C0CD" w14:textId="77777777" w:rsidR="00A04383" w:rsidRPr="008227AF" w:rsidRDefault="00A04383" w:rsidP="00FE2BE2">
            <w:pPr>
              <w:rPr>
                <w:rFonts w:ascii="ＭＳ ゴシック" w:eastAsia="ＭＳ ゴシック" w:hAnsi="ＭＳ ゴシック" w:hint="default"/>
                <w:color w:val="FF0000"/>
              </w:rPr>
            </w:pPr>
          </w:p>
        </w:tc>
        <w:tc>
          <w:tcPr>
            <w:tcW w:w="1134" w:type="dxa"/>
            <w:vMerge/>
            <w:tcBorders>
              <w:left w:val="single" w:sz="4" w:space="0" w:color="000000"/>
              <w:right w:val="single" w:sz="4" w:space="0" w:color="000000"/>
            </w:tcBorders>
            <w:shd w:val="clear" w:color="auto" w:fill="FFFFFF"/>
            <w:tcMar>
              <w:left w:w="49" w:type="dxa"/>
              <w:right w:w="49" w:type="dxa"/>
            </w:tcMar>
          </w:tcPr>
          <w:p w14:paraId="27B240EE" w14:textId="77777777" w:rsidR="00A04383" w:rsidRPr="008B002C" w:rsidRDefault="00A04383" w:rsidP="00FE2BE2">
            <w:pPr>
              <w:spacing w:line="201" w:lineRule="exact"/>
              <w:rPr>
                <w:rFonts w:ascii="ＭＳ ゴシック" w:eastAsia="ＭＳ ゴシック" w:hAnsi="ＭＳ ゴシック" w:hint="default"/>
                <w:color w:val="000000" w:themeColor="text1"/>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Mar>
              <w:left w:w="49" w:type="dxa"/>
              <w:right w:w="49" w:type="dxa"/>
            </w:tcMar>
          </w:tcPr>
          <w:p w14:paraId="7C71B6BC" w14:textId="77777777" w:rsidR="00A04383" w:rsidRPr="008B002C" w:rsidRDefault="00EB6ACB" w:rsidP="00A04383">
            <w:pPr>
              <w:spacing w:line="201" w:lineRule="exact"/>
              <w:rPr>
                <w:rFonts w:ascii="ＭＳ ゴシック" w:eastAsia="ＭＳ ゴシック" w:hAnsi="ＭＳ ゴシック" w:hint="default"/>
                <w:color w:val="000000" w:themeColor="text1"/>
              </w:rPr>
            </w:pPr>
            <w:r w:rsidRPr="008B002C">
              <w:rPr>
                <w:rFonts w:ascii="ＭＳ ゴシック" w:eastAsia="ＭＳ ゴシック" w:hAnsi="ＭＳ ゴシック"/>
                <w:color w:val="000000" w:themeColor="text1"/>
              </w:rPr>
              <w:t>早期離職防止</w:t>
            </w:r>
          </w:p>
          <w:p w14:paraId="317C470E" w14:textId="77777777" w:rsidR="00A04383" w:rsidRPr="008B002C" w:rsidRDefault="00A04383" w:rsidP="00A04383">
            <w:pPr>
              <w:spacing w:line="201" w:lineRule="exact"/>
              <w:rPr>
                <w:rFonts w:ascii="ＭＳ ゴシック" w:eastAsia="ＭＳ ゴシック" w:hAnsi="ＭＳ ゴシック" w:hint="default"/>
                <w:color w:val="000000" w:themeColor="text1"/>
              </w:rPr>
            </w:pPr>
          </w:p>
          <w:p w14:paraId="07BEA833" w14:textId="77777777" w:rsidR="00A04383" w:rsidRPr="008B002C" w:rsidRDefault="00A04383" w:rsidP="00A04383">
            <w:pPr>
              <w:spacing w:line="201" w:lineRule="exact"/>
              <w:rPr>
                <w:rFonts w:ascii="ＭＳ ゴシック" w:eastAsia="ＭＳ ゴシック" w:hAnsi="ＭＳ ゴシック" w:hint="default"/>
                <w:color w:val="000000" w:themeColor="text1"/>
              </w:rPr>
            </w:pPr>
          </w:p>
        </w:tc>
        <w:tc>
          <w:tcPr>
            <w:tcW w:w="2629" w:type="dxa"/>
            <w:tcBorders>
              <w:top w:val="single" w:sz="4" w:space="0" w:color="auto"/>
              <w:left w:val="single" w:sz="4" w:space="0" w:color="000000"/>
              <w:bottom w:val="single" w:sz="4" w:space="0" w:color="auto"/>
              <w:right w:val="single" w:sz="4" w:space="0" w:color="000000"/>
            </w:tcBorders>
            <w:shd w:val="clear" w:color="auto" w:fill="FFFFFF"/>
            <w:tcMar>
              <w:left w:w="49" w:type="dxa"/>
              <w:right w:w="49" w:type="dxa"/>
            </w:tcMar>
          </w:tcPr>
          <w:p w14:paraId="38476446" w14:textId="77777777" w:rsidR="00A04383" w:rsidRPr="008B002C" w:rsidRDefault="00771FA8" w:rsidP="00BD5E13">
            <w:pPr>
              <w:spacing w:line="201" w:lineRule="exact"/>
              <w:rPr>
                <w:rFonts w:ascii="ＭＳ ゴシック" w:eastAsia="ＭＳ ゴシック" w:hAnsi="ＭＳ ゴシック" w:hint="default"/>
                <w:color w:val="000000" w:themeColor="text1"/>
                <w:spacing w:val="2"/>
              </w:rPr>
            </w:pPr>
            <w:r w:rsidRPr="008B002C">
              <w:rPr>
                <w:rFonts w:ascii="ＭＳ ゴシック" w:eastAsia="ＭＳ ゴシック" w:hAnsi="ＭＳ ゴシック"/>
                <w:color w:val="000000" w:themeColor="text1"/>
                <w:spacing w:val="2"/>
              </w:rPr>
              <w:t>・過去３年の離職率が</w:t>
            </w:r>
            <w:r w:rsidRPr="008B002C">
              <w:rPr>
                <w:rFonts w:ascii="ＭＳ ゴシック" w:eastAsia="ＭＳ ゴシック" w:hAnsi="ＭＳ ゴシック" w:hint="default"/>
                <w:color w:val="000000" w:themeColor="text1"/>
                <w:spacing w:val="2"/>
              </w:rPr>
              <w:t>25％内なるようにする</w:t>
            </w:r>
          </w:p>
        </w:tc>
        <w:tc>
          <w:tcPr>
            <w:tcW w:w="3225" w:type="dxa"/>
            <w:tcBorders>
              <w:top w:val="single" w:sz="4" w:space="0" w:color="auto"/>
              <w:left w:val="single" w:sz="4" w:space="0" w:color="000000"/>
              <w:bottom w:val="single" w:sz="4" w:space="0" w:color="auto"/>
              <w:right w:val="single" w:sz="12" w:space="0" w:color="auto"/>
            </w:tcBorders>
            <w:shd w:val="clear" w:color="auto" w:fill="FFFFFF"/>
            <w:tcMar>
              <w:left w:w="49" w:type="dxa"/>
              <w:right w:w="49" w:type="dxa"/>
            </w:tcMar>
          </w:tcPr>
          <w:p w14:paraId="25DEB0AA" w14:textId="77777777" w:rsidR="00771FA8" w:rsidRPr="008B002C" w:rsidRDefault="00771FA8" w:rsidP="00771FA8">
            <w:pPr>
              <w:kinsoku w:val="0"/>
              <w:wordWrap w:val="0"/>
              <w:autoSpaceDE w:val="0"/>
              <w:autoSpaceDN w:val="0"/>
              <w:spacing w:line="238" w:lineRule="exact"/>
              <w:ind w:left="204" w:hangingChars="100" w:hanging="204"/>
              <w:jc w:val="left"/>
              <w:rPr>
                <w:rFonts w:ascii="ＭＳ ゴシック" w:eastAsia="ＭＳ ゴシック" w:hAnsi="ＭＳ ゴシック" w:hint="default"/>
                <w:color w:val="000000" w:themeColor="text1"/>
              </w:rPr>
            </w:pPr>
            <w:r w:rsidRPr="008B002C">
              <w:rPr>
                <w:rFonts w:ascii="ＭＳ ゴシック" w:eastAsia="ＭＳ ゴシック" w:hAnsi="ＭＳ ゴシック"/>
                <w:color w:val="000000" w:themeColor="text1"/>
              </w:rPr>
              <w:t>・企業訪問を行い、卒業生について積極的に情報交換を行う。また共有ファイル等を活用して、職員間で情報共有を図る。</w:t>
            </w:r>
          </w:p>
          <w:p w14:paraId="6B2C3E6D" w14:textId="77777777" w:rsidR="00771FA8" w:rsidRPr="008B002C" w:rsidRDefault="00771FA8" w:rsidP="00771FA8">
            <w:pPr>
              <w:kinsoku w:val="0"/>
              <w:wordWrap w:val="0"/>
              <w:autoSpaceDE w:val="0"/>
              <w:autoSpaceDN w:val="0"/>
              <w:spacing w:line="238" w:lineRule="exact"/>
              <w:ind w:left="204" w:hangingChars="100" w:hanging="204"/>
              <w:jc w:val="left"/>
              <w:rPr>
                <w:rFonts w:ascii="ＭＳ ゴシック" w:eastAsia="ＭＳ ゴシック" w:hAnsi="ＭＳ ゴシック" w:hint="default"/>
                <w:color w:val="000000" w:themeColor="text1"/>
              </w:rPr>
            </w:pPr>
            <w:r w:rsidRPr="008B002C">
              <w:rPr>
                <w:rFonts w:ascii="ＭＳ ゴシック" w:eastAsia="ＭＳ ゴシック" w:hAnsi="ＭＳ ゴシック"/>
                <w:color w:val="000000" w:themeColor="text1"/>
              </w:rPr>
              <w:t>・熊本県雇用環境整備協会の事業「新社会人セミナー」を活用して、社会人としての心構え・自覚を促す。</w:t>
            </w:r>
          </w:p>
          <w:p w14:paraId="1B63BF2E" w14:textId="77777777" w:rsidR="00BB4DD6" w:rsidRPr="008B002C" w:rsidRDefault="00771FA8" w:rsidP="00771FA8">
            <w:pPr>
              <w:kinsoku w:val="0"/>
              <w:wordWrap w:val="0"/>
              <w:autoSpaceDE w:val="0"/>
              <w:autoSpaceDN w:val="0"/>
              <w:spacing w:line="238" w:lineRule="exact"/>
              <w:ind w:left="204" w:hangingChars="100" w:hanging="204"/>
              <w:jc w:val="left"/>
              <w:rPr>
                <w:rFonts w:ascii="ＭＳ ゴシック" w:eastAsia="ＭＳ ゴシック" w:hAnsi="ＭＳ ゴシック" w:hint="default"/>
                <w:color w:val="000000" w:themeColor="text1"/>
              </w:rPr>
            </w:pPr>
            <w:r w:rsidRPr="008B002C">
              <w:rPr>
                <w:rFonts w:ascii="ＭＳ ゴシック" w:eastAsia="ＭＳ ゴシック" w:hAnsi="ＭＳ ゴシック"/>
                <w:color w:val="000000" w:themeColor="text1"/>
              </w:rPr>
              <w:t>・ミスマッチによる離職を防止するために、</w:t>
            </w:r>
            <w:r w:rsidRPr="008B002C">
              <w:rPr>
                <w:rFonts w:ascii="ＭＳ ゴシック" w:eastAsia="ＭＳ ゴシック" w:hAnsi="ＭＳ ゴシック" w:hint="default"/>
                <w:color w:val="000000" w:themeColor="text1"/>
              </w:rPr>
              <w:t>3年生の就職希望者全員が、応募前職場見学に参加するように呼び掛ける。</w:t>
            </w:r>
          </w:p>
        </w:tc>
      </w:tr>
      <w:tr w:rsidR="008227AF" w:rsidRPr="008227AF" w14:paraId="6A1F9187" w14:textId="77777777" w:rsidTr="0068220C">
        <w:trPr>
          <w:trHeight w:val="1424"/>
        </w:trPr>
        <w:tc>
          <w:tcPr>
            <w:tcW w:w="1322" w:type="dxa"/>
            <w:vMerge/>
            <w:tcBorders>
              <w:left w:val="single" w:sz="12" w:space="0" w:color="000000"/>
              <w:bottom w:val="single" w:sz="4" w:space="0" w:color="auto"/>
              <w:right w:val="single" w:sz="4" w:space="0" w:color="000000"/>
            </w:tcBorders>
            <w:shd w:val="clear" w:color="auto" w:fill="FFFFFF"/>
            <w:tcMar>
              <w:left w:w="49" w:type="dxa"/>
              <w:right w:w="49" w:type="dxa"/>
            </w:tcMar>
            <w:vAlign w:val="center"/>
          </w:tcPr>
          <w:p w14:paraId="02665779" w14:textId="77777777" w:rsidR="00A04383" w:rsidRPr="008227AF" w:rsidRDefault="00A04383" w:rsidP="00FE2BE2">
            <w:pPr>
              <w:rPr>
                <w:rFonts w:ascii="ＭＳ ゴシック" w:eastAsia="ＭＳ ゴシック" w:hAnsi="ＭＳ ゴシック" w:hint="default"/>
                <w:color w:val="FF0000"/>
              </w:rPr>
            </w:pPr>
          </w:p>
        </w:tc>
        <w:tc>
          <w:tcPr>
            <w:tcW w:w="1134" w:type="dxa"/>
            <w:vMerge/>
            <w:tcBorders>
              <w:left w:val="single" w:sz="4" w:space="0" w:color="000000"/>
              <w:bottom w:val="single" w:sz="4" w:space="0" w:color="auto"/>
              <w:right w:val="single" w:sz="4" w:space="0" w:color="000000"/>
            </w:tcBorders>
            <w:shd w:val="clear" w:color="auto" w:fill="FFFFFF"/>
            <w:tcMar>
              <w:left w:w="49" w:type="dxa"/>
              <w:right w:w="49" w:type="dxa"/>
            </w:tcMar>
          </w:tcPr>
          <w:p w14:paraId="2B366B0A" w14:textId="77777777" w:rsidR="00A04383" w:rsidRPr="008B002C" w:rsidRDefault="00A04383" w:rsidP="00FE2BE2">
            <w:pPr>
              <w:spacing w:line="201" w:lineRule="exact"/>
              <w:rPr>
                <w:rFonts w:ascii="ＭＳ ゴシック" w:eastAsia="ＭＳ ゴシック" w:hAnsi="ＭＳ ゴシック" w:hint="default"/>
                <w:color w:val="000000" w:themeColor="text1"/>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Mar>
              <w:left w:w="49" w:type="dxa"/>
              <w:right w:w="49" w:type="dxa"/>
            </w:tcMar>
          </w:tcPr>
          <w:p w14:paraId="61B52D4F" w14:textId="77777777" w:rsidR="00A04383" w:rsidRPr="008B002C" w:rsidRDefault="00A04383" w:rsidP="00A04383">
            <w:pPr>
              <w:spacing w:line="201" w:lineRule="exact"/>
              <w:rPr>
                <w:rFonts w:ascii="ＭＳ ゴシック" w:eastAsia="ＭＳ ゴシック" w:hAnsi="ＭＳ ゴシック" w:hint="default"/>
                <w:color w:val="000000" w:themeColor="text1"/>
              </w:rPr>
            </w:pPr>
            <w:r w:rsidRPr="008B002C">
              <w:rPr>
                <w:rFonts w:ascii="ＭＳ ゴシック" w:eastAsia="ＭＳ ゴシック" w:hAnsi="ＭＳ ゴシック"/>
                <w:color w:val="000000" w:themeColor="text1"/>
              </w:rPr>
              <w:t>支援を要する生徒の進路保障</w:t>
            </w:r>
          </w:p>
        </w:tc>
        <w:tc>
          <w:tcPr>
            <w:tcW w:w="2629" w:type="dxa"/>
            <w:tcBorders>
              <w:top w:val="single" w:sz="4" w:space="0" w:color="auto"/>
              <w:left w:val="single" w:sz="4" w:space="0" w:color="000000"/>
              <w:bottom w:val="single" w:sz="4" w:space="0" w:color="auto"/>
              <w:right w:val="single" w:sz="4" w:space="0" w:color="000000"/>
            </w:tcBorders>
            <w:shd w:val="clear" w:color="auto" w:fill="FFFFFF"/>
            <w:tcMar>
              <w:left w:w="49" w:type="dxa"/>
              <w:right w:w="49" w:type="dxa"/>
            </w:tcMar>
          </w:tcPr>
          <w:p w14:paraId="7E9815E6" w14:textId="77777777" w:rsidR="00771FA8" w:rsidRPr="008B002C" w:rsidRDefault="00771FA8" w:rsidP="00771FA8">
            <w:pPr>
              <w:spacing w:line="201" w:lineRule="exact"/>
              <w:ind w:left="208" w:hangingChars="100" w:hanging="208"/>
              <w:rPr>
                <w:rFonts w:ascii="ＭＳ ゴシック" w:eastAsia="ＭＳ ゴシック" w:hAnsi="ＭＳ ゴシック" w:hint="default"/>
                <w:color w:val="000000" w:themeColor="text1"/>
                <w:spacing w:val="2"/>
              </w:rPr>
            </w:pPr>
            <w:r w:rsidRPr="008B002C">
              <w:rPr>
                <w:rFonts w:ascii="ＭＳ ゴシック" w:eastAsia="ＭＳ ゴシック" w:hAnsi="ＭＳ ゴシック"/>
                <w:color w:val="000000" w:themeColor="text1"/>
                <w:spacing w:val="2"/>
              </w:rPr>
              <w:t>・支援を要する生徒の進路先を確保する。</w:t>
            </w:r>
          </w:p>
          <w:p w14:paraId="2B8D0F78" w14:textId="77777777" w:rsidR="00A04383" w:rsidRPr="008B002C" w:rsidRDefault="00771FA8" w:rsidP="00BD5E13">
            <w:pPr>
              <w:spacing w:line="201" w:lineRule="exact"/>
              <w:ind w:left="208" w:hangingChars="100" w:hanging="208"/>
              <w:rPr>
                <w:rFonts w:ascii="ＭＳ ゴシック" w:eastAsia="ＭＳ ゴシック" w:hAnsi="ＭＳ ゴシック" w:hint="default"/>
                <w:color w:val="000000" w:themeColor="text1"/>
                <w:spacing w:val="2"/>
              </w:rPr>
            </w:pPr>
            <w:r w:rsidRPr="008B002C">
              <w:rPr>
                <w:rFonts w:ascii="ＭＳ ゴシック" w:eastAsia="ＭＳ ゴシック" w:hAnsi="ＭＳ ゴシック"/>
                <w:color w:val="000000" w:themeColor="text1"/>
                <w:spacing w:val="2"/>
              </w:rPr>
              <w:t>・校内の就労支援体制を作り推進する</w:t>
            </w:r>
          </w:p>
        </w:tc>
        <w:tc>
          <w:tcPr>
            <w:tcW w:w="3225" w:type="dxa"/>
            <w:tcBorders>
              <w:top w:val="single" w:sz="4" w:space="0" w:color="auto"/>
              <w:left w:val="single" w:sz="4" w:space="0" w:color="000000"/>
              <w:bottom w:val="single" w:sz="4" w:space="0" w:color="auto"/>
              <w:right w:val="single" w:sz="12" w:space="0" w:color="auto"/>
            </w:tcBorders>
            <w:shd w:val="clear" w:color="auto" w:fill="FFFFFF"/>
            <w:tcMar>
              <w:left w:w="49" w:type="dxa"/>
              <w:right w:w="49" w:type="dxa"/>
            </w:tcMar>
          </w:tcPr>
          <w:p w14:paraId="5D972C42" w14:textId="77777777" w:rsidR="00771FA8" w:rsidRPr="008B002C" w:rsidRDefault="00771FA8" w:rsidP="00771FA8">
            <w:pPr>
              <w:kinsoku w:val="0"/>
              <w:wordWrap w:val="0"/>
              <w:autoSpaceDE w:val="0"/>
              <w:autoSpaceDN w:val="0"/>
              <w:spacing w:line="238" w:lineRule="exact"/>
              <w:ind w:left="204" w:hangingChars="100" w:hanging="204"/>
              <w:jc w:val="left"/>
              <w:rPr>
                <w:rFonts w:ascii="ＭＳ ゴシック" w:eastAsia="ＭＳ ゴシック" w:hAnsi="ＭＳ ゴシック" w:hint="default"/>
                <w:color w:val="000000" w:themeColor="text1"/>
              </w:rPr>
            </w:pPr>
            <w:r w:rsidRPr="008B002C">
              <w:rPr>
                <w:rFonts w:ascii="ＭＳ ゴシック" w:eastAsia="ＭＳ ゴシック" w:hAnsi="ＭＳ ゴシック"/>
                <w:color w:val="000000" w:themeColor="text1"/>
              </w:rPr>
              <w:t>・校内の支援体制を、教育相談部と連携し推進し、職員に周知する。</w:t>
            </w:r>
          </w:p>
          <w:p w14:paraId="0B89CCA0" w14:textId="77777777" w:rsidR="00771FA8" w:rsidRPr="008B002C" w:rsidRDefault="00771FA8" w:rsidP="00771FA8">
            <w:pPr>
              <w:kinsoku w:val="0"/>
              <w:wordWrap w:val="0"/>
              <w:autoSpaceDE w:val="0"/>
              <w:autoSpaceDN w:val="0"/>
              <w:spacing w:line="238" w:lineRule="exact"/>
              <w:ind w:left="204" w:hangingChars="100" w:hanging="204"/>
              <w:jc w:val="left"/>
              <w:rPr>
                <w:rFonts w:ascii="ＭＳ ゴシック" w:eastAsia="ＭＳ ゴシック" w:hAnsi="ＭＳ ゴシック" w:hint="default"/>
                <w:color w:val="000000" w:themeColor="text1"/>
              </w:rPr>
            </w:pPr>
            <w:r w:rsidRPr="008B002C">
              <w:rPr>
                <w:rFonts w:ascii="ＭＳ ゴシック" w:eastAsia="ＭＳ ゴシック" w:hAnsi="ＭＳ ゴシック"/>
                <w:color w:val="000000" w:themeColor="text1"/>
              </w:rPr>
              <w:t>・三者面談等で、生徒・保護者の意向を確認し、開示・非開示のメリット・デメリットを説明するとともに、就職相談会等の情報提供を丁寧に行う。</w:t>
            </w:r>
          </w:p>
          <w:p w14:paraId="407BD823" w14:textId="77777777" w:rsidR="00BB4DD6" w:rsidRPr="008B002C" w:rsidRDefault="00771FA8" w:rsidP="00771FA8">
            <w:pPr>
              <w:kinsoku w:val="0"/>
              <w:wordWrap w:val="0"/>
              <w:autoSpaceDE w:val="0"/>
              <w:autoSpaceDN w:val="0"/>
              <w:spacing w:line="238" w:lineRule="exact"/>
              <w:ind w:left="204" w:hangingChars="100" w:hanging="204"/>
              <w:jc w:val="left"/>
              <w:rPr>
                <w:rFonts w:ascii="ＭＳ ゴシック" w:eastAsia="ＭＳ ゴシック" w:hAnsi="ＭＳ ゴシック" w:hint="default"/>
                <w:color w:val="000000" w:themeColor="text1"/>
              </w:rPr>
            </w:pPr>
            <w:r w:rsidRPr="008B002C">
              <w:rPr>
                <w:rFonts w:ascii="ＭＳ ゴシック" w:eastAsia="ＭＳ ゴシック" w:hAnsi="ＭＳ ゴシック"/>
                <w:color w:val="000000" w:themeColor="text1"/>
              </w:rPr>
              <w:t>・支援を要する生徒を対象とした職場体験実習を実施する。</w:t>
            </w:r>
          </w:p>
        </w:tc>
      </w:tr>
      <w:tr w:rsidR="008227AF" w:rsidRPr="008227AF" w14:paraId="00326349" w14:textId="77777777" w:rsidTr="00142022">
        <w:trPr>
          <w:trHeight w:val="20"/>
        </w:trPr>
        <w:tc>
          <w:tcPr>
            <w:tcW w:w="1322" w:type="dxa"/>
            <w:vMerge w:val="restart"/>
            <w:tcBorders>
              <w:top w:val="single" w:sz="12" w:space="0" w:color="000000"/>
              <w:left w:val="single" w:sz="12" w:space="0" w:color="000000"/>
              <w:right w:val="single" w:sz="4" w:space="0" w:color="000000"/>
            </w:tcBorders>
            <w:shd w:val="clear" w:color="auto" w:fill="FFFFFF"/>
            <w:tcMar>
              <w:left w:w="49" w:type="dxa"/>
              <w:right w:w="49" w:type="dxa"/>
            </w:tcMar>
            <w:vAlign w:val="center"/>
          </w:tcPr>
          <w:p w14:paraId="581EC793" w14:textId="77777777" w:rsidR="00FE2BE2" w:rsidRPr="00865776" w:rsidRDefault="00FE2BE2" w:rsidP="00FE2BE2">
            <w:pPr>
              <w:spacing w:line="201" w:lineRule="exact"/>
              <w:rPr>
                <w:rFonts w:ascii="ＭＳ ゴシック" w:eastAsia="ＭＳ ゴシック" w:hAnsi="ＭＳ ゴシック" w:hint="default"/>
                <w:color w:val="000000" w:themeColor="text1"/>
              </w:rPr>
            </w:pPr>
            <w:r w:rsidRPr="00865776">
              <w:rPr>
                <w:rFonts w:ascii="ＭＳ ゴシック" w:eastAsia="ＭＳ ゴシック" w:hAnsi="ＭＳ ゴシック"/>
                <w:color w:val="000000" w:themeColor="text1"/>
              </w:rPr>
              <w:t>生徒指導</w:t>
            </w:r>
          </w:p>
        </w:tc>
        <w:tc>
          <w:tcPr>
            <w:tcW w:w="1134" w:type="dxa"/>
            <w:vMerge w:val="restart"/>
            <w:tcBorders>
              <w:top w:val="single" w:sz="12" w:space="0" w:color="000000"/>
              <w:left w:val="single" w:sz="4" w:space="0" w:color="000000"/>
              <w:bottom w:val="nil"/>
              <w:right w:val="single" w:sz="4" w:space="0" w:color="000000"/>
            </w:tcBorders>
            <w:shd w:val="clear" w:color="auto" w:fill="FFFFFF"/>
            <w:tcMar>
              <w:left w:w="49" w:type="dxa"/>
              <w:right w:w="49" w:type="dxa"/>
            </w:tcMar>
            <w:vAlign w:val="center"/>
          </w:tcPr>
          <w:p w14:paraId="2FDB42F2" w14:textId="77777777" w:rsidR="00FE2BE2" w:rsidRPr="00865776" w:rsidRDefault="00FE2BE2" w:rsidP="00FE2BE2">
            <w:pPr>
              <w:spacing w:line="240" w:lineRule="exact"/>
              <w:rPr>
                <w:rFonts w:ascii="ＭＳ ゴシック" w:eastAsia="ＭＳ ゴシック" w:hAnsi="ＭＳ ゴシック" w:hint="default"/>
                <w:color w:val="000000" w:themeColor="text1"/>
              </w:rPr>
            </w:pPr>
            <w:r w:rsidRPr="00865776">
              <w:rPr>
                <w:rFonts w:ascii="ＭＳ ゴシック" w:eastAsia="ＭＳ ゴシック" w:hAnsi="ＭＳ ゴシック"/>
                <w:color w:val="000000" w:themeColor="text1"/>
              </w:rPr>
              <w:t>規範意識の高揚</w:t>
            </w:r>
          </w:p>
        </w:tc>
        <w:tc>
          <w:tcPr>
            <w:tcW w:w="1701" w:type="dxa"/>
            <w:tcBorders>
              <w:top w:val="single" w:sz="12" w:space="0" w:color="000000"/>
              <w:left w:val="single" w:sz="4" w:space="0" w:color="000000"/>
              <w:bottom w:val="single" w:sz="4" w:space="0" w:color="auto"/>
              <w:right w:val="single" w:sz="4" w:space="0" w:color="000000"/>
            </w:tcBorders>
            <w:shd w:val="clear" w:color="auto" w:fill="FFFFFF"/>
            <w:tcMar>
              <w:left w:w="49" w:type="dxa"/>
              <w:right w:w="49" w:type="dxa"/>
            </w:tcMar>
            <w:vAlign w:val="center"/>
          </w:tcPr>
          <w:p w14:paraId="09A41103" w14:textId="77777777" w:rsidR="00FE2BE2" w:rsidRPr="00865776" w:rsidRDefault="00FE2BE2" w:rsidP="00FE2BE2">
            <w:pPr>
              <w:spacing w:line="240" w:lineRule="exact"/>
              <w:rPr>
                <w:rFonts w:ascii="ＭＳ ゴシック" w:eastAsia="ＭＳ ゴシック" w:hAnsi="ＭＳ ゴシック" w:hint="default"/>
                <w:color w:val="000000" w:themeColor="text1"/>
              </w:rPr>
            </w:pPr>
            <w:r w:rsidRPr="00865776">
              <w:rPr>
                <w:rFonts w:ascii="ＭＳ ゴシック" w:eastAsia="ＭＳ ゴシック" w:hAnsi="ＭＳ ゴシック"/>
                <w:color w:val="000000" w:themeColor="text1"/>
              </w:rPr>
              <w:t>校則の遵守と基本的生活習慣の確立</w:t>
            </w:r>
          </w:p>
        </w:tc>
        <w:tc>
          <w:tcPr>
            <w:tcW w:w="2629" w:type="dxa"/>
            <w:tcBorders>
              <w:top w:val="single" w:sz="12" w:space="0" w:color="000000"/>
              <w:left w:val="single" w:sz="4" w:space="0" w:color="000000"/>
              <w:bottom w:val="single" w:sz="4" w:space="0" w:color="auto"/>
              <w:right w:val="single" w:sz="4" w:space="0" w:color="000000"/>
            </w:tcBorders>
            <w:shd w:val="clear" w:color="auto" w:fill="FFFFFF"/>
            <w:tcMar>
              <w:left w:w="49" w:type="dxa"/>
              <w:right w:w="49" w:type="dxa"/>
            </w:tcMar>
          </w:tcPr>
          <w:p w14:paraId="762D646C" w14:textId="77777777" w:rsidR="00FE2BE2" w:rsidRPr="00865776" w:rsidRDefault="00FE2BE2" w:rsidP="00B55BE2">
            <w:pPr>
              <w:adjustRightInd w:val="0"/>
              <w:snapToGrid w:val="0"/>
              <w:spacing w:line="240" w:lineRule="exact"/>
              <w:ind w:left="204" w:hangingChars="100" w:hanging="204"/>
              <w:rPr>
                <w:rFonts w:ascii="ＭＳ ゴシック" w:eastAsia="ＭＳ ゴシック" w:hAnsi="ＭＳ ゴシック" w:hint="default"/>
                <w:color w:val="000000" w:themeColor="text1"/>
              </w:rPr>
            </w:pPr>
            <w:r w:rsidRPr="00865776">
              <w:rPr>
                <w:rFonts w:ascii="ＭＳ ゴシック" w:eastAsia="ＭＳ ゴシック" w:hAnsi="ＭＳ ゴシック"/>
                <w:color w:val="000000" w:themeColor="text1"/>
              </w:rPr>
              <w:t>・挨拶や時間、整容</w:t>
            </w:r>
            <w:r w:rsidRPr="00865776">
              <w:rPr>
                <w:rFonts w:ascii="ＭＳ ゴシック" w:eastAsia="ＭＳ ゴシック" w:hAnsi="ＭＳ ゴシック"/>
                <w:color w:val="000000" w:themeColor="text1"/>
                <w:sz w:val="6"/>
              </w:rPr>
              <w:t xml:space="preserve"> </w:t>
            </w:r>
            <w:r w:rsidRPr="00865776">
              <w:rPr>
                <w:rFonts w:ascii="ＭＳ ゴシック" w:eastAsia="ＭＳ ゴシック" w:hAnsi="ＭＳ ゴシック"/>
                <w:color w:val="000000" w:themeColor="text1"/>
              </w:rPr>
              <w:t>、正しい言葉遣い、社会ルールなどの遵守</w:t>
            </w:r>
          </w:p>
          <w:p w14:paraId="46727640" w14:textId="77777777" w:rsidR="00FE2BE2" w:rsidRPr="00865776" w:rsidRDefault="00EA07F2" w:rsidP="00B55BE2">
            <w:pPr>
              <w:adjustRightInd w:val="0"/>
              <w:snapToGrid w:val="0"/>
              <w:spacing w:line="240" w:lineRule="exact"/>
              <w:ind w:left="204" w:hangingChars="100" w:hanging="204"/>
              <w:rPr>
                <w:rFonts w:ascii="ＭＳ ゴシック" w:eastAsia="ＭＳ ゴシック" w:hAnsi="ＭＳ ゴシック" w:hint="default"/>
                <w:color w:val="000000" w:themeColor="text1"/>
              </w:rPr>
            </w:pPr>
            <w:r w:rsidRPr="00865776">
              <w:rPr>
                <w:rFonts w:ascii="ＭＳ ゴシック" w:eastAsia="ＭＳ ゴシック" w:hAnsi="ＭＳ ゴシック"/>
                <w:color w:val="000000" w:themeColor="text1"/>
              </w:rPr>
              <w:t>・特別</w:t>
            </w:r>
            <w:r w:rsidR="00410308" w:rsidRPr="00865776">
              <w:rPr>
                <w:rFonts w:ascii="ＭＳ ゴシック" w:eastAsia="ＭＳ ゴシック" w:hAnsi="ＭＳ ゴシック"/>
                <w:color w:val="000000" w:themeColor="text1"/>
              </w:rPr>
              <w:t>な</w:t>
            </w:r>
            <w:r w:rsidRPr="00865776">
              <w:rPr>
                <w:rFonts w:ascii="ＭＳ ゴシック" w:eastAsia="ＭＳ ゴシック" w:hAnsi="ＭＳ ゴシック"/>
                <w:color w:val="000000" w:themeColor="text1"/>
              </w:rPr>
              <w:t>指導の対象者年間10</w:t>
            </w:r>
            <w:r w:rsidR="00FE2BE2" w:rsidRPr="00865776">
              <w:rPr>
                <w:rFonts w:ascii="ＭＳ ゴシック" w:eastAsia="ＭＳ ゴシック" w:hAnsi="ＭＳ ゴシック"/>
                <w:color w:val="000000" w:themeColor="text1"/>
              </w:rPr>
              <w:t>人以下</w:t>
            </w:r>
          </w:p>
          <w:p w14:paraId="302F4832" w14:textId="77777777" w:rsidR="00D513BC" w:rsidRPr="00865776" w:rsidRDefault="00216864" w:rsidP="004E082D">
            <w:pPr>
              <w:adjustRightInd w:val="0"/>
              <w:snapToGrid w:val="0"/>
              <w:spacing w:line="240" w:lineRule="exact"/>
              <w:rPr>
                <w:rFonts w:ascii="ＭＳ ゴシック" w:eastAsia="ＭＳ ゴシック" w:hAnsi="ＭＳ ゴシック" w:hint="default"/>
                <w:color w:val="000000" w:themeColor="text1"/>
              </w:rPr>
            </w:pPr>
            <w:r w:rsidRPr="00865776">
              <w:rPr>
                <w:rFonts w:ascii="ＭＳ ゴシック" w:eastAsia="ＭＳ ゴシック" w:hAnsi="ＭＳ ゴシック"/>
                <w:color w:val="000000" w:themeColor="text1"/>
              </w:rPr>
              <w:t>・高校生らしい整容の徹底</w:t>
            </w:r>
          </w:p>
          <w:p w14:paraId="20F182ED" w14:textId="77777777" w:rsidR="00771FA8" w:rsidRPr="00865776" w:rsidRDefault="00771FA8" w:rsidP="00771FA8">
            <w:pPr>
              <w:adjustRightInd w:val="0"/>
              <w:snapToGrid w:val="0"/>
              <w:spacing w:line="240" w:lineRule="exact"/>
              <w:ind w:left="204" w:hangingChars="100" w:hanging="204"/>
              <w:rPr>
                <w:rFonts w:ascii="ＭＳ ゴシック" w:eastAsia="ＭＳ ゴシック" w:hAnsi="ＭＳ ゴシック" w:hint="default"/>
                <w:color w:val="000000" w:themeColor="text1"/>
              </w:rPr>
            </w:pPr>
            <w:r w:rsidRPr="00865776">
              <w:rPr>
                <w:rFonts w:ascii="ＭＳ ゴシック" w:eastAsia="ＭＳ ゴシック" w:hAnsi="ＭＳ ゴシック"/>
                <w:color w:val="000000" w:themeColor="text1"/>
              </w:rPr>
              <w:t>・全職員による遅刻指導の実施</w:t>
            </w:r>
          </w:p>
        </w:tc>
        <w:tc>
          <w:tcPr>
            <w:tcW w:w="3225" w:type="dxa"/>
            <w:tcBorders>
              <w:top w:val="single" w:sz="12" w:space="0" w:color="000000"/>
              <w:left w:val="single" w:sz="4" w:space="0" w:color="000000"/>
              <w:bottom w:val="single" w:sz="4" w:space="0" w:color="auto"/>
              <w:right w:val="single" w:sz="12" w:space="0" w:color="auto"/>
            </w:tcBorders>
            <w:shd w:val="clear" w:color="auto" w:fill="FFFFFF"/>
            <w:tcMar>
              <w:left w:w="49" w:type="dxa"/>
              <w:right w:w="49" w:type="dxa"/>
            </w:tcMar>
          </w:tcPr>
          <w:p w14:paraId="6C3892FD" w14:textId="77777777" w:rsidR="00FE2BE2" w:rsidRPr="00865776" w:rsidRDefault="00FE2BE2" w:rsidP="00B55BE2">
            <w:pPr>
              <w:adjustRightInd w:val="0"/>
              <w:snapToGrid w:val="0"/>
              <w:spacing w:line="240" w:lineRule="exact"/>
              <w:ind w:left="204" w:hangingChars="100" w:hanging="204"/>
              <w:rPr>
                <w:rFonts w:ascii="ＭＳ ゴシック" w:eastAsia="ＭＳ ゴシック" w:hAnsi="ＭＳ ゴシック" w:hint="default"/>
                <w:color w:val="000000" w:themeColor="text1"/>
              </w:rPr>
            </w:pPr>
            <w:r w:rsidRPr="00865776">
              <w:rPr>
                <w:rFonts w:ascii="ＭＳ ゴシック" w:eastAsia="ＭＳ ゴシック" w:hAnsi="ＭＳ ゴシック"/>
                <w:color w:val="000000" w:themeColor="text1"/>
              </w:rPr>
              <w:t>・登校指導やＨＲ、授業などでの規範意識を育む指導や全校集会での道徳講話及び、交通教室の開催。</w:t>
            </w:r>
          </w:p>
          <w:p w14:paraId="516BEC65" w14:textId="3014520A" w:rsidR="00216864" w:rsidRPr="00865776" w:rsidRDefault="00216864" w:rsidP="00EA7B2F">
            <w:pPr>
              <w:adjustRightInd w:val="0"/>
              <w:snapToGrid w:val="0"/>
              <w:spacing w:line="240" w:lineRule="exact"/>
              <w:rPr>
                <w:rFonts w:ascii="ＭＳ ゴシック" w:eastAsia="ＭＳ ゴシック" w:hAnsi="ＭＳ ゴシック" w:hint="default"/>
                <w:color w:val="000000" w:themeColor="text1"/>
              </w:rPr>
            </w:pPr>
            <w:r w:rsidRPr="00865776">
              <w:rPr>
                <w:rFonts w:ascii="ＭＳ ゴシック" w:eastAsia="ＭＳ ゴシック" w:hAnsi="ＭＳ ゴシック"/>
                <w:color w:val="000000" w:themeColor="text1"/>
              </w:rPr>
              <w:t>・学期</w:t>
            </w:r>
            <w:r w:rsidR="00EA7B2F" w:rsidRPr="00865776">
              <w:rPr>
                <w:rFonts w:ascii="ＭＳ ゴシック" w:eastAsia="ＭＳ ゴシック" w:hAnsi="ＭＳ ゴシック"/>
                <w:color w:val="000000" w:themeColor="text1"/>
              </w:rPr>
              <w:t>2</w:t>
            </w:r>
            <w:r w:rsidRPr="00865776">
              <w:rPr>
                <w:rFonts w:ascii="ＭＳ ゴシック" w:eastAsia="ＭＳ ゴシック" w:hAnsi="ＭＳ ゴシック"/>
                <w:color w:val="000000" w:themeColor="text1"/>
              </w:rPr>
              <w:t>回の整容指導を実施。</w:t>
            </w:r>
          </w:p>
          <w:p w14:paraId="55AE8B2A" w14:textId="77777777" w:rsidR="00882AC0" w:rsidRPr="00865776" w:rsidRDefault="00882AC0" w:rsidP="00EA7B2F">
            <w:pPr>
              <w:adjustRightInd w:val="0"/>
              <w:snapToGrid w:val="0"/>
              <w:spacing w:line="240" w:lineRule="exact"/>
              <w:rPr>
                <w:rFonts w:ascii="ＭＳ ゴシック" w:eastAsia="ＭＳ ゴシック" w:hAnsi="ＭＳ ゴシック" w:hint="default"/>
                <w:color w:val="000000" w:themeColor="text1"/>
              </w:rPr>
            </w:pPr>
            <w:r w:rsidRPr="00865776">
              <w:rPr>
                <w:rFonts w:ascii="ＭＳ ゴシック" w:eastAsia="ＭＳ ゴシック" w:hAnsi="ＭＳ ゴシック"/>
                <w:color w:val="000000" w:themeColor="text1"/>
              </w:rPr>
              <w:t>・朝の登校指導（週２回以上）の</w:t>
            </w:r>
          </w:p>
          <w:p w14:paraId="169C1A8F" w14:textId="7AD0BEA8" w:rsidR="00882AC0" w:rsidRPr="00865776" w:rsidRDefault="00882AC0" w:rsidP="00882AC0">
            <w:pPr>
              <w:adjustRightInd w:val="0"/>
              <w:snapToGrid w:val="0"/>
              <w:spacing w:line="240" w:lineRule="exact"/>
              <w:ind w:firstLineChars="100" w:firstLine="204"/>
              <w:rPr>
                <w:rFonts w:ascii="ＭＳ ゴシック" w:eastAsia="ＭＳ ゴシック" w:hAnsi="ＭＳ ゴシック" w:hint="default"/>
                <w:color w:val="000000" w:themeColor="text1"/>
              </w:rPr>
            </w:pPr>
            <w:r w:rsidRPr="00865776">
              <w:rPr>
                <w:rFonts w:ascii="ＭＳ ゴシック" w:eastAsia="ＭＳ ゴシック" w:hAnsi="ＭＳ ゴシック"/>
                <w:color w:val="000000" w:themeColor="text1"/>
              </w:rPr>
              <w:t>実施</w:t>
            </w:r>
          </w:p>
          <w:p w14:paraId="4B1F05E8" w14:textId="77777777" w:rsidR="00BB4DD6" w:rsidRPr="00865776" w:rsidRDefault="00BB4DD6" w:rsidP="00EA7B2F">
            <w:pPr>
              <w:adjustRightInd w:val="0"/>
              <w:snapToGrid w:val="0"/>
              <w:spacing w:line="240" w:lineRule="exact"/>
              <w:rPr>
                <w:rFonts w:ascii="ＭＳ ゴシック" w:eastAsia="ＭＳ ゴシック" w:hAnsi="ＭＳ ゴシック" w:hint="default"/>
                <w:color w:val="000000" w:themeColor="text1"/>
              </w:rPr>
            </w:pPr>
          </w:p>
        </w:tc>
      </w:tr>
      <w:tr w:rsidR="008227AF" w:rsidRPr="008227AF" w14:paraId="41A83467" w14:textId="77777777" w:rsidTr="00142022">
        <w:trPr>
          <w:trHeight w:val="20"/>
        </w:trPr>
        <w:tc>
          <w:tcPr>
            <w:tcW w:w="1322" w:type="dxa"/>
            <w:vMerge/>
            <w:tcBorders>
              <w:left w:val="single" w:sz="12" w:space="0" w:color="000000"/>
              <w:right w:val="single" w:sz="4" w:space="0" w:color="000000"/>
            </w:tcBorders>
            <w:shd w:val="clear" w:color="auto" w:fill="FFFFFF"/>
            <w:tcMar>
              <w:left w:w="49" w:type="dxa"/>
              <w:right w:w="49" w:type="dxa"/>
            </w:tcMar>
            <w:vAlign w:val="center"/>
          </w:tcPr>
          <w:p w14:paraId="28179E5E" w14:textId="77777777" w:rsidR="00FE2BE2" w:rsidRPr="00865776" w:rsidRDefault="00FE2BE2" w:rsidP="00FE2BE2">
            <w:pPr>
              <w:rPr>
                <w:rFonts w:ascii="ＭＳ ゴシック" w:eastAsia="ＭＳ ゴシック" w:hAnsi="ＭＳ ゴシック" w:hint="default"/>
                <w:color w:val="000000" w:themeColor="text1"/>
              </w:rPr>
            </w:pPr>
          </w:p>
        </w:tc>
        <w:tc>
          <w:tcPr>
            <w:tcW w:w="1134" w:type="dxa"/>
            <w:vMerge/>
            <w:tcBorders>
              <w:top w:val="nil"/>
              <w:left w:val="single" w:sz="4" w:space="0" w:color="000000"/>
              <w:bottom w:val="single" w:sz="4" w:space="0" w:color="000000"/>
              <w:right w:val="single" w:sz="4" w:space="0" w:color="000000"/>
            </w:tcBorders>
            <w:shd w:val="clear" w:color="auto" w:fill="FFFFFF"/>
            <w:tcMar>
              <w:left w:w="49" w:type="dxa"/>
              <w:right w:w="49" w:type="dxa"/>
            </w:tcMar>
            <w:vAlign w:val="center"/>
          </w:tcPr>
          <w:p w14:paraId="2D23547E" w14:textId="77777777" w:rsidR="00FE2BE2" w:rsidRPr="00865776" w:rsidRDefault="00FE2BE2" w:rsidP="00FE2BE2">
            <w:pPr>
              <w:spacing w:line="240" w:lineRule="exact"/>
              <w:rPr>
                <w:rFonts w:ascii="ＭＳ ゴシック" w:eastAsia="ＭＳ ゴシック" w:hAnsi="ＭＳ ゴシック" w:hint="default"/>
                <w:color w:val="000000" w:themeColor="text1"/>
              </w:rPr>
            </w:pPr>
          </w:p>
        </w:tc>
        <w:tc>
          <w:tcPr>
            <w:tcW w:w="1701" w:type="dxa"/>
            <w:tcBorders>
              <w:top w:val="single" w:sz="4" w:space="0" w:color="auto"/>
              <w:left w:val="single" w:sz="4" w:space="0" w:color="000000"/>
              <w:bottom w:val="single" w:sz="4" w:space="0" w:color="000000"/>
              <w:right w:val="single" w:sz="4" w:space="0" w:color="000000"/>
            </w:tcBorders>
            <w:shd w:val="clear" w:color="auto" w:fill="FFFFFF"/>
            <w:tcMar>
              <w:left w:w="49" w:type="dxa"/>
              <w:right w:w="49" w:type="dxa"/>
            </w:tcMar>
            <w:vAlign w:val="center"/>
          </w:tcPr>
          <w:p w14:paraId="3F6D2D8E" w14:textId="77777777" w:rsidR="00FE2BE2" w:rsidRPr="00865776" w:rsidRDefault="00FE2BE2" w:rsidP="00FE2BE2">
            <w:pPr>
              <w:spacing w:line="240" w:lineRule="exact"/>
              <w:rPr>
                <w:rFonts w:ascii="ＭＳ ゴシック" w:eastAsia="ＭＳ ゴシック" w:hAnsi="ＭＳ ゴシック" w:hint="default"/>
                <w:color w:val="000000" w:themeColor="text1"/>
              </w:rPr>
            </w:pPr>
            <w:r w:rsidRPr="00865776">
              <w:rPr>
                <w:rFonts w:ascii="ＭＳ ゴシック" w:eastAsia="ＭＳ ゴシック" w:hAnsi="ＭＳ ゴシック"/>
                <w:color w:val="000000" w:themeColor="text1"/>
              </w:rPr>
              <w:t>生徒指導方針の共有</w:t>
            </w:r>
          </w:p>
        </w:tc>
        <w:tc>
          <w:tcPr>
            <w:tcW w:w="2629" w:type="dxa"/>
            <w:tcBorders>
              <w:top w:val="single" w:sz="4" w:space="0" w:color="auto"/>
              <w:left w:val="single" w:sz="4" w:space="0" w:color="000000"/>
              <w:right w:val="single" w:sz="4" w:space="0" w:color="000000"/>
            </w:tcBorders>
            <w:shd w:val="clear" w:color="auto" w:fill="FFFFFF"/>
            <w:tcMar>
              <w:left w:w="49" w:type="dxa"/>
              <w:right w:w="49" w:type="dxa"/>
            </w:tcMar>
          </w:tcPr>
          <w:p w14:paraId="5A797AE0" w14:textId="77777777" w:rsidR="00D513BC" w:rsidRPr="00865776" w:rsidRDefault="00FE2BE2" w:rsidP="00B55BE2">
            <w:pPr>
              <w:adjustRightInd w:val="0"/>
              <w:snapToGrid w:val="0"/>
              <w:spacing w:line="240" w:lineRule="exact"/>
              <w:ind w:left="204" w:hangingChars="100" w:hanging="204"/>
              <w:rPr>
                <w:rFonts w:ascii="ＭＳ ゴシック" w:eastAsia="ＭＳ ゴシック" w:hAnsi="ＭＳ ゴシック" w:hint="default"/>
                <w:color w:val="000000" w:themeColor="text1"/>
              </w:rPr>
            </w:pPr>
            <w:r w:rsidRPr="00865776">
              <w:rPr>
                <w:rFonts w:ascii="ＭＳ ゴシック" w:eastAsia="ＭＳ ゴシック" w:hAnsi="ＭＳ ゴシック"/>
                <w:color w:val="000000" w:themeColor="text1"/>
              </w:rPr>
              <w:t>・生徒指導方針に則った指導の実施。学校評価アンケート3.3</w:t>
            </w:r>
            <w:r w:rsidR="00142022" w:rsidRPr="00865776">
              <w:rPr>
                <w:rFonts w:ascii="ＭＳ ゴシック" w:eastAsia="ＭＳ ゴシック" w:hAnsi="ＭＳ ゴシック"/>
                <w:color w:val="000000" w:themeColor="text1"/>
              </w:rPr>
              <w:t>以上</w:t>
            </w:r>
          </w:p>
          <w:p w14:paraId="016BB87F" w14:textId="77777777" w:rsidR="00D513BC" w:rsidRPr="00865776" w:rsidRDefault="00D513BC" w:rsidP="00FE2BE2">
            <w:pPr>
              <w:adjustRightInd w:val="0"/>
              <w:snapToGrid w:val="0"/>
              <w:spacing w:line="240" w:lineRule="exact"/>
              <w:rPr>
                <w:rFonts w:ascii="ＭＳ ゴシック" w:eastAsia="ＭＳ ゴシック" w:hAnsi="ＭＳ ゴシック" w:hint="default"/>
                <w:color w:val="000000" w:themeColor="text1"/>
              </w:rPr>
            </w:pPr>
          </w:p>
        </w:tc>
        <w:tc>
          <w:tcPr>
            <w:tcW w:w="3225" w:type="dxa"/>
            <w:tcBorders>
              <w:top w:val="single" w:sz="4" w:space="0" w:color="auto"/>
              <w:left w:val="single" w:sz="4" w:space="0" w:color="000000"/>
              <w:right w:val="single" w:sz="12" w:space="0" w:color="auto"/>
            </w:tcBorders>
            <w:shd w:val="clear" w:color="auto" w:fill="FFFFFF"/>
            <w:tcMar>
              <w:left w:w="49" w:type="dxa"/>
              <w:right w:w="49" w:type="dxa"/>
            </w:tcMar>
          </w:tcPr>
          <w:p w14:paraId="1C91A0CD" w14:textId="77777777" w:rsidR="00FE2BE2" w:rsidRPr="00865776" w:rsidRDefault="00FE2BE2" w:rsidP="00B55BE2">
            <w:pPr>
              <w:adjustRightInd w:val="0"/>
              <w:snapToGrid w:val="0"/>
              <w:spacing w:line="240" w:lineRule="exact"/>
              <w:ind w:left="204" w:hangingChars="100" w:hanging="204"/>
              <w:rPr>
                <w:rFonts w:ascii="ＭＳ ゴシック" w:eastAsia="ＭＳ ゴシック" w:hAnsi="ＭＳ ゴシック" w:hint="default"/>
                <w:color w:val="000000" w:themeColor="text1"/>
              </w:rPr>
            </w:pPr>
            <w:r w:rsidRPr="00865776">
              <w:rPr>
                <w:rFonts w:ascii="ＭＳ ゴシック" w:eastAsia="ＭＳ ゴシック" w:hAnsi="ＭＳ ゴシック"/>
                <w:color w:val="000000" w:themeColor="text1"/>
              </w:rPr>
              <w:t>・職員研修等による生徒指導方針の周知と職員間の連携。</w:t>
            </w:r>
          </w:p>
          <w:p w14:paraId="19D2A8F3" w14:textId="77777777" w:rsidR="00BB4DD6" w:rsidRPr="00865776" w:rsidRDefault="005867FF" w:rsidP="00771FA8">
            <w:pPr>
              <w:adjustRightInd w:val="0"/>
              <w:snapToGrid w:val="0"/>
              <w:spacing w:line="240" w:lineRule="exact"/>
              <w:ind w:left="204" w:hangingChars="100" w:hanging="204"/>
              <w:rPr>
                <w:rFonts w:ascii="ＭＳ ゴシック" w:eastAsia="ＭＳ ゴシック" w:hAnsi="ＭＳ ゴシック" w:hint="default"/>
                <w:color w:val="000000" w:themeColor="text1"/>
              </w:rPr>
            </w:pPr>
            <w:r w:rsidRPr="00865776">
              <w:rPr>
                <w:rFonts w:ascii="ＭＳ ゴシック" w:eastAsia="ＭＳ ゴシック" w:hAnsi="ＭＳ ゴシック"/>
                <w:color w:val="000000" w:themeColor="text1"/>
              </w:rPr>
              <w:t>・部内（各班）、各学年の情報共有及び組織対応を行う。</w:t>
            </w:r>
          </w:p>
        </w:tc>
      </w:tr>
      <w:tr w:rsidR="008227AF" w:rsidRPr="008227AF" w14:paraId="183E9A6D" w14:textId="77777777" w:rsidTr="00142022">
        <w:trPr>
          <w:trHeight w:val="20"/>
        </w:trPr>
        <w:tc>
          <w:tcPr>
            <w:tcW w:w="1322" w:type="dxa"/>
            <w:vMerge/>
            <w:tcBorders>
              <w:left w:val="single" w:sz="12" w:space="0" w:color="000000"/>
              <w:right w:val="single" w:sz="4" w:space="0" w:color="000000"/>
            </w:tcBorders>
            <w:shd w:val="clear" w:color="auto" w:fill="FFFFFF"/>
            <w:tcMar>
              <w:left w:w="49" w:type="dxa"/>
              <w:right w:w="49" w:type="dxa"/>
            </w:tcMar>
            <w:vAlign w:val="center"/>
          </w:tcPr>
          <w:p w14:paraId="6CEF2580" w14:textId="77777777" w:rsidR="00FE2BE2" w:rsidRPr="00865776" w:rsidRDefault="00FE2BE2" w:rsidP="00FE2BE2">
            <w:pPr>
              <w:rPr>
                <w:rFonts w:ascii="ＭＳ ゴシック" w:eastAsia="ＭＳ ゴシック" w:hAnsi="ＭＳ ゴシック" w:hint="default"/>
                <w:color w:val="000000" w:themeColor="text1"/>
              </w:rPr>
            </w:pPr>
          </w:p>
        </w:tc>
        <w:tc>
          <w:tcPr>
            <w:tcW w:w="1134" w:type="dxa"/>
            <w:vMerge w:val="restart"/>
            <w:tcBorders>
              <w:top w:val="single" w:sz="4" w:space="0" w:color="000000"/>
              <w:left w:val="single" w:sz="4" w:space="0" w:color="000000"/>
              <w:bottom w:val="nil"/>
              <w:right w:val="single" w:sz="4" w:space="0" w:color="000000"/>
            </w:tcBorders>
            <w:shd w:val="clear" w:color="auto" w:fill="FFFFFF"/>
            <w:tcMar>
              <w:left w:w="49" w:type="dxa"/>
              <w:right w:w="49" w:type="dxa"/>
            </w:tcMar>
            <w:vAlign w:val="center"/>
          </w:tcPr>
          <w:p w14:paraId="2D7E8BFF" w14:textId="77777777" w:rsidR="00FE2BE2" w:rsidRPr="00865776" w:rsidRDefault="00FE2BE2" w:rsidP="00FE2BE2">
            <w:pPr>
              <w:spacing w:line="240" w:lineRule="exact"/>
              <w:rPr>
                <w:rFonts w:ascii="ＭＳ ゴシック" w:eastAsia="ＭＳ ゴシック" w:hAnsi="ＭＳ ゴシック" w:hint="default"/>
                <w:color w:val="000000" w:themeColor="text1"/>
              </w:rPr>
            </w:pPr>
            <w:r w:rsidRPr="00865776">
              <w:rPr>
                <w:rFonts w:ascii="ＭＳ ゴシック" w:eastAsia="ＭＳ ゴシック" w:hAnsi="ＭＳ ゴシック"/>
                <w:color w:val="000000" w:themeColor="text1"/>
              </w:rPr>
              <w:t>中退者対策</w:t>
            </w:r>
          </w:p>
        </w:tc>
        <w:tc>
          <w:tcPr>
            <w:tcW w:w="1701" w:type="dxa"/>
            <w:tcBorders>
              <w:top w:val="single" w:sz="4" w:space="0" w:color="000000"/>
              <w:left w:val="single" w:sz="4" w:space="0" w:color="000000"/>
              <w:bottom w:val="single" w:sz="4" w:space="0" w:color="auto"/>
              <w:right w:val="single" w:sz="4" w:space="0" w:color="000000"/>
            </w:tcBorders>
            <w:shd w:val="clear" w:color="auto" w:fill="FFFFFF"/>
            <w:tcMar>
              <w:left w:w="49" w:type="dxa"/>
              <w:right w:w="49" w:type="dxa"/>
            </w:tcMar>
            <w:vAlign w:val="center"/>
          </w:tcPr>
          <w:p w14:paraId="6ACD9013" w14:textId="77777777" w:rsidR="00FE2BE2" w:rsidRPr="00865776" w:rsidRDefault="00FE2BE2" w:rsidP="00FE2BE2">
            <w:pPr>
              <w:spacing w:line="240" w:lineRule="exact"/>
              <w:rPr>
                <w:rFonts w:ascii="ＭＳ ゴシック" w:eastAsia="ＭＳ ゴシック" w:hAnsi="ＭＳ ゴシック" w:hint="default"/>
                <w:color w:val="000000" w:themeColor="text1"/>
              </w:rPr>
            </w:pPr>
            <w:r w:rsidRPr="00865776">
              <w:rPr>
                <w:rFonts w:ascii="ＭＳ ゴシック" w:eastAsia="ＭＳ ゴシック" w:hAnsi="ＭＳ ゴシック"/>
                <w:color w:val="000000" w:themeColor="text1"/>
              </w:rPr>
              <w:t>学校生活への適応</w:t>
            </w:r>
          </w:p>
        </w:tc>
        <w:tc>
          <w:tcPr>
            <w:tcW w:w="2629" w:type="dxa"/>
            <w:tcBorders>
              <w:top w:val="single" w:sz="4" w:space="0" w:color="000000"/>
              <w:left w:val="single" w:sz="4" w:space="0" w:color="000000"/>
              <w:bottom w:val="single" w:sz="4" w:space="0" w:color="auto"/>
              <w:right w:val="single" w:sz="4" w:space="0" w:color="000000"/>
            </w:tcBorders>
            <w:shd w:val="clear" w:color="auto" w:fill="FFFFFF"/>
            <w:tcMar>
              <w:left w:w="49" w:type="dxa"/>
              <w:right w:w="49" w:type="dxa"/>
            </w:tcMar>
          </w:tcPr>
          <w:p w14:paraId="6B1D0BF5" w14:textId="77777777" w:rsidR="00D513BC" w:rsidRPr="00865776" w:rsidRDefault="00FE2BE2" w:rsidP="00B55BE2">
            <w:pPr>
              <w:adjustRightInd w:val="0"/>
              <w:snapToGrid w:val="0"/>
              <w:spacing w:line="240" w:lineRule="exact"/>
              <w:ind w:left="204" w:hangingChars="100" w:hanging="204"/>
              <w:rPr>
                <w:rFonts w:ascii="ＭＳ ゴシック" w:eastAsia="ＭＳ ゴシック" w:hAnsi="ＭＳ ゴシック" w:hint="default"/>
                <w:color w:val="000000" w:themeColor="text1"/>
              </w:rPr>
            </w:pPr>
            <w:r w:rsidRPr="00865776">
              <w:rPr>
                <w:rFonts w:ascii="ＭＳ ゴシック" w:eastAsia="ＭＳ ゴシック" w:hAnsi="ＭＳ ゴシック"/>
                <w:color w:val="000000" w:themeColor="text1"/>
              </w:rPr>
              <w:t>・学校生活満足率、全般・交友90％、自尊感情70％以上</w:t>
            </w:r>
          </w:p>
        </w:tc>
        <w:tc>
          <w:tcPr>
            <w:tcW w:w="3225" w:type="dxa"/>
            <w:tcBorders>
              <w:top w:val="single" w:sz="4" w:space="0" w:color="000000"/>
              <w:left w:val="single" w:sz="4" w:space="0" w:color="000000"/>
              <w:bottom w:val="single" w:sz="4" w:space="0" w:color="auto"/>
              <w:right w:val="single" w:sz="12" w:space="0" w:color="auto"/>
            </w:tcBorders>
            <w:shd w:val="clear" w:color="auto" w:fill="FFFFFF"/>
            <w:tcMar>
              <w:left w:w="49" w:type="dxa"/>
              <w:right w:w="49" w:type="dxa"/>
            </w:tcMar>
          </w:tcPr>
          <w:p w14:paraId="6DF2E05F" w14:textId="77777777" w:rsidR="00BB4DD6" w:rsidRPr="00865776" w:rsidRDefault="00FE2BE2" w:rsidP="00771FA8">
            <w:pPr>
              <w:adjustRightInd w:val="0"/>
              <w:snapToGrid w:val="0"/>
              <w:spacing w:line="240" w:lineRule="exact"/>
              <w:ind w:left="204" w:hangingChars="100" w:hanging="204"/>
              <w:rPr>
                <w:rFonts w:ascii="ＭＳ ゴシック" w:eastAsia="ＭＳ ゴシック" w:hAnsi="ＭＳ ゴシック" w:hint="default"/>
                <w:color w:val="000000" w:themeColor="text1"/>
              </w:rPr>
            </w:pPr>
            <w:r w:rsidRPr="00865776">
              <w:rPr>
                <w:rFonts w:ascii="ＭＳ ゴシック" w:eastAsia="ＭＳ ゴシック" w:hAnsi="ＭＳ ゴシック"/>
                <w:color w:val="000000" w:themeColor="text1"/>
              </w:rPr>
              <w:t>・人間関係スキルアップトレーニングの実施。</w:t>
            </w:r>
          </w:p>
          <w:p w14:paraId="546094F0" w14:textId="126FAAF4" w:rsidR="00882AC0" w:rsidRPr="00865776" w:rsidRDefault="00882AC0" w:rsidP="00771FA8">
            <w:pPr>
              <w:adjustRightInd w:val="0"/>
              <w:snapToGrid w:val="0"/>
              <w:spacing w:line="240" w:lineRule="exact"/>
              <w:ind w:left="204" w:hangingChars="100" w:hanging="204"/>
              <w:rPr>
                <w:rFonts w:ascii="ＭＳ ゴシック" w:eastAsia="ＭＳ ゴシック" w:hAnsi="ＭＳ ゴシック" w:hint="default"/>
                <w:color w:val="000000" w:themeColor="text1"/>
              </w:rPr>
            </w:pPr>
          </w:p>
        </w:tc>
      </w:tr>
      <w:tr w:rsidR="008227AF" w:rsidRPr="008227AF" w14:paraId="7E87CEC9" w14:textId="77777777" w:rsidTr="00142022">
        <w:trPr>
          <w:trHeight w:val="20"/>
        </w:trPr>
        <w:tc>
          <w:tcPr>
            <w:tcW w:w="1322" w:type="dxa"/>
            <w:vMerge/>
            <w:tcBorders>
              <w:left w:val="single" w:sz="12" w:space="0" w:color="000000"/>
              <w:right w:val="single" w:sz="4" w:space="0" w:color="000000"/>
            </w:tcBorders>
            <w:shd w:val="clear" w:color="auto" w:fill="FFFFFF"/>
            <w:tcMar>
              <w:left w:w="49" w:type="dxa"/>
              <w:right w:w="49" w:type="dxa"/>
            </w:tcMar>
            <w:vAlign w:val="center"/>
          </w:tcPr>
          <w:p w14:paraId="34B6F5E8" w14:textId="77777777" w:rsidR="00FE2BE2" w:rsidRPr="00865776" w:rsidRDefault="00FE2BE2" w:rsidP="00FE2BE2">
            <w:pPr>
              <w:rPr>
                <w:rFonts w:ascii="ＭＳ ゴシック" w:eastAsia="ＭＳ ゴシック" w:hAnsi="ＭＳ ゴシック" w:hint="default"/>
                <w:color w:val="000000" w:themeColor="text1"/>
              </w:rPr>
            </w:pPr>
          </w:p>
        </w:tc>
        <w:tc>
          <w:tcPr>
            <w:tcW w:w="1134" w:type="dxa"/>
            <w:vMerge/>
            <w:tcBorders>
              <w:top w:val="nil"/>
              <w:left w:val="single" w:sz="4" w:space="0" w:color="000000"/>
              <w:bottom w:val="single" w:sz="4" w:space="0" w:color="auto"/>
              <w:right w:val="single" w:sz="4" w:space="0" w:color="000000"/>
            </w:tcBorders>
            <w:shd w:val="clear" w:color="auto" w:fill="FFFFFF"/>
            <w:tcMar>
              <w:left w:w="49" w:type="dxa"/>
              <w:right w:w="49" w:type="dxa"/>
            </w:tcMar>
            <w:vAlign w:val="center"/>
          </w:tcPr>
          <w:p w14:paraId="6A04827F" w14:textId="77777777" w:rsidR="00FE2BE2" w:rsidRPr="00865776" w:rsidRDefault="00FE2BE2" w:rsidP="00FE2BE2">
            <w:pPr>
              <w:spacing w:line="240" w:lineRule="exact"/>
              <w:rPr>
                <w:rFonts w:ascii="ＭＳ ゴシック" w:eastAsia="ＭＳ ゴシック" w:hAnsi="ＭＳ ゴシック" w:hint="default"/>
                <w:color w:val="000000" w:themeColor="text1"/>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Mar>
              <w:left w:w="49" w:type="dxa"/>
              <w:right w:w="49" w:type="dxa"/>
            </w:tcMar>
            <w:vAlign w:val="center"/>
          </w:tcPr>
          <w:p w14:paraId="4A0F2B56" w14:textId="77777777" w:rsidR="00FE2BE2" w:rsidRPr="00865776" w:rsidRDefault="00FE2BE2" w:rsidP="00FE2BE2">
            <w:pPr>
              <w:spacing w:line="240" w:lineRule="exact"/>
              <w:rPr>
                <w:rFonts w:ascii="ＭＳ ゴシック" w:eastAsia="ＭＳ ゴシック" w:hAnsi="ＭＳ ゴシック" w:hint="default"/>
                <w:color w:val="000000" w:themeColor="text1"/>
              </w:rPr>
            </w:pPr>
            <w:r w:rsidRPr="00865776">
              <w:rPr>
                <w:rFonts w:ascii="ＭＳ ゴシック" w:eastAsia="ＭＳ ゴシック" w:hAnsi="ＭＳ ゴシック"/>
                <w:color w:val="000000" w:themeColor="text1"/>
              </w:rPr>
              <w:t>細やかな指導の確立</w:t>
            </w:r>
          </w:p>
        </w:tc>
        <w:tc>
          <w:tcPr>
            <w:tcW w:w="2629" w:type="dxa"/>
            <w:tcBorders>
              <w:top w:val="single" w:sz="4" w:space="0" w:color="auto"/>
              <w:left w:val="single" w:sz="4" w:space="0" w:color="000000"/>
              <w:bottom w:val="single" w:sz="4" w:space="0" w:color="auto"/>
              <w:right w:val="single" w:sz="4" w:space="0" w:color="000000"/>
            </w:tcBorders>
            <w:shd w:val="clear" w:color="auto" w:fill="FFFFFF"/>
            <w:tcMar>
              <w:left w:w="49" w:type="dxa"/>
              <w:right w:w="49" w:type="dxa"/>
            </w:tcMar>
          </w:tcPr>
          <w:p w14:paraId="42FE5CFB" w14:textId="77777777" w:rsidR="00FE2BE2" w:rsidRPr="00865776" w:rsidRDefault="00FE2BE2" w:rsidP="00FE2BE2">
            <w:pPr>
              <w:adjustRightInd w:val="0"/>
              <w:snapToGrid w:val="0"/>
              <w:spacing w:line="240" w:lineRule="exact"/>
              <w:rPr>
                <w:rFonts w:ascii="ＭＳ ゴシック" w:eastAsia="ＭＳ ゴシック" w:hAnsi="ＭＳ ゴシック" w:hint="default"/>
                <w:color w:val="000000" w:themeColor="text1"/>
              </w:rPr>
            </w:pPr>
            <w:r w:rsidRPr="00865776">
              <w:rPr>
                <w:rFonts w:ascii="ＭＳ ゴシック" w:eastAsia="ＭＳ ゴシック" w:hAnsi="ＭＳ ゴシック"/>
                <w:color w:val="000000" w:themeColor="text1"/>
              </w:rPr>
              <w:t>・個々の生徒の実態把握</w:t>
            </w:r>
          </w:p>
          <w:p w14:paraId="3341E1C0" w14:textId="77777777" w:rsidR="005867FF" w:rsidRPr="00865776" w:rsidRDefault="005867FF" w:rsidP="00B55BE2">
            <w:pPr>
              <w:adjustRightInd w:val="0"/>
              <w:snapToGrid w:val="0"/>
              <w:spacing w:line="240" w:lineRule="exact"/>
              <w:ind w:left="204" w:hangingChars="100" w:hanging="204"/>
              <w:rPr>
                <w:rFonts w:ascii="ＭＳ ゴシック" w:eastAsia="ＭＳ ゴシック" w:hAnsi="ＭＳ ゴシック" w:hint="default"/>
                <w:color w:val="000000" w:themeColor="text1"/>
              </w:rPr>
            </w:pPr>
            <w:r w:rsidRPr="00865776">
              <w:rPr>
                <w:rFonts w:ascii="ＭＳ ゴシック" w:eastAsia="ＭＳ ゴシック" w:hAnsi="ＭＳ ゴシック"/>
                <w:color w:val="000000" w:themeColor="text1"/>
              </w:rPr>
              <w:t>・生徒部特別支援班と各学年の情報共有</w:t>
            </w:r>
            <w:r w:rsidR="00142022" w:rsidRPr="00865776">
              <w:rPr>
                <w:rFonts w:ascii="ＭＳ ゴシック" w:eastAsia="ＭＳ ゴシック" w:hAnsi="ＭＳ ゴシック"/>
                <w:color w:val="000000" w:themeColor="text1"/>
              </w:rPr>
              <w:t>を定期的に実施</w:t>
            </w:r>
          </w:p>
        </w:tc>
        <w:tc>
          <w:tcPr>
            <w:tcW w:w="3225" w:type="dxa"/>
            <w:tcBorders>
              <w:top w:val="single" w:sz="4" w:space="0" w:color="auto"/>
              <w:left w:val="single" w:sz="4" w:space="0" w:color="000000"/>
              <w:bottom w:val="single" w:sz="4" w:space="0" w:color="auto"/>
              <w:right w:val="single" w:sz="12" w:space="0" w:color="auto"/>
            </w:tcBorders>
            <w:shd w:val="clear" w:color="auto" w:fill="FFFFFF"/>
            <w:tcMar>
              <w:left w:w="49" w:type="dxa"/>
              <w:right w:w="49" w:type="dxa"/>
            </w:tcMar>
          </w:tcPr>
          <w:p w14:paraId="017E510E" w14:textId="77777777" w:rsidR="00FE2BE2" w:rsidRPr="00865776" w:rsidRDefault="00615A89" w:rsidP="00B55BE2">
            <w:pPr>
              <w:adjustRightInd w:val="0"/>
              <w:snapToGrid w:val="0"/>
              <w:spacing w:line="240" w:lineRule="exact"/>
              <w:ind w:left="204" w:hangingChars="100" w:hanging="204"/>
              <w:rPr>
                <w:rFonts w:ascii="ＭＳ ゴシック" w:eastAsia="ＭＳ ゴシック" w:hAnsi="ＭＳ ゴシック" w:hint="default"/>
                <w:color w:val="000000" w:themeColor="text1"/>
              </w:rPr>
            </w:pPr>
            <w:r w:rsidRPr="00865776">
              <w:rPr>
                <w:rFonts w:ascii="ＭＳ ゴシック" w:eastAsia="ＭＳ ゴシック" w:hAnsi="ＭＳ ゴシック"/>
                <w:color w:val="000000" w:themeColor="text1"/>
              </w:rPr>
              <w:t>・</w:t>
            </w:r>
            <w:r w:rsidR="00FE2BE2" w:rsidRPr="00865776">
              <w:rPr>
                <w:rFonts w:ascii="ＭＳ ゴシック" w:eastAsia="ＭＳ ゴシック" w:hAnsi="ＭＳ ゴシック"/>
                <w:color w:val="000000" w:themeColor="text1"/>
              </w:rPr>
              <w:t>いじめアンケート</w:t>
            </w:r>
            <w:r w:rsidR="00A778B6" w:rsidRPr="00865776">
              <w:rPr>
                <w:rFonts w:ascii="ＭＳ ゴシック" w:eastAsia="ＭＳ ゴシック" w:hAnsi="ＭＳ ゴシック"/>
                <w:color w:val="000000" w:themeColor="text1"/>
              </w:rPr>
              <w:t>を</w:t>
            </w:r>
            <w:r w:rsidR="00FE2BE2" w:rsidRPr="00865776">
              <w:rPr>
                <w:rFonts w:ascii="ＭＳ ゴシック" w:eastAsia="ＭＳ ゴシック" w:hAnsi="ＭＳ ゴシック"/>
                <w:color w:val="000000" w:themeColor="text1"/>
              </w:rPr>
              <w:t>活用し実態把握</w:t>
            </w:r>
            <w:r w:rsidR="00A778B6" w:rsidRPr="00865776">
              <w:rPr>
                <w:rFonts w:ascii="ＭＳ ゴシック" w:eastAsia="ＭＳ ゴシック" w:hAnsi="ＭＳ ゴシック"/>
                <w:color w:val="000000" w:themeColor="text1"/>
              </w:rPr>
              <w:t>に努める</w:t>
            </w:r>
            <w:r w:rsidR="00FE2BE2" w:rsidRPr="00865776">
              <w:rPr>
                <w:rFonts w:ascii="ＭＳ ゴシック" w:eastAsia="ＭＳ ゴシック" w:hAnsi="ＭＳ ゴシック"/>
                <w:color w:val="000000" w:themeColor="text1"/>
              </w:rPr>
              <w:t>。</w:t>
            </w:r>
          </w:p>
          <w:p w14:paraId="65F83271" w14:textId="4B313320" w:rsidR="00FE2BE2" w:rsidRPr="00865776" w:rsidRDefault="00FE2BE2" w:rsidP="00B55BE2">
            <w:pPr>
              <w:adjustRightInd w:val="0"/>
              <w:snapToGrid w:val="0"/>
              <w:spacing w:line="240" w:lineRule="exact"/>
              <w:ind w:left="204" w:hangingChars="100" w:hanging="204"/>
              <w:rPr>
                <w:rFonts w:ascii="ＭＳ ゴシック" w:eastAsia="ＭＳ ゴシック" w:hAnsi="ＭＳ ゴシック" w:hint="default"/>
                <w:color w:val="000000" w:themeColor="text1"/>
              </w:rPr>
            </w:pPr>
            <w:r w:rsidRPr="00865776">
              <w:rPr>
                <w:rFonts w:ascii="ＭＳ ゴシック" w:eastAsia="ＭＳ ゴシック" w:hAnsi="ＭＳ ゴシック"/>
                <w:color w:val="000000" w:themeColor="text1"/>
              </w:rPr>
              <w:t>・面談週間、新たな絆をつくる面談の実施</w:t>
            </w:r>
            <w:r w:rsidR="00882AC0" w:rsidRPr="00865776">
              <w:rPr>
                <w:rFonts w:ascii="ＭＳ ゴシック" w:eastAsia="ＭＳ ゴシック" w:hAnsi="ＭＳ ゴシック"/>
                <w:color w:val="000000" w:themeColor="text1"/>
              </w:rPr>
              <w:t>（１年生）</w:t>
            </w:r>
            <w:r w:rsidRPr="00865776">
              <w:rPr>
                <w:rFonts w:ascii="ＭＳ ゴシック" w:eastAsia="ＭＳ ゴシック" w:hAnsi="ＭＳ ゴシック"/>
                <w:color w:val="000000" w:themeColor="text1"/>
              </w:rPr>
              <w:t>。</w:t>
            </w:r>
          </w:p>
          <w:p w14:paraId="7DB40745" w14:textId="77777777" w:rsidR="00BB4DD6" w:rsidRPr="00865776" w:rsidRDefault="00142022" w:rsidP="00771FA8">
            <w:pPr>
              <w:adjustRightInd w:val="0"/>
              <w:snapToGrid w:val="0"/>
              <w:spacing w:line="240" w:lineRule="exact"/>
              <w:ind w:left="204" w:hangingChars="100" w:hanging="204"/>
              <w:rPr>
                <w:rFonts w:ascii="ＭＳ ゴシック" w:eastAsia="ＭＳ ゴシック" w:hAnsi="ＭＳ ゴシック" w:hint="default"/>
                <w:color w:val="000000" w:themeColor="text1"/>
              </w:rPr>
            </w:pPr>
            <w:r w:rsidRPr="00865776">
              <w:rPr>
                <w:rFonts w:ascii="ＭＳ ゴシック" w:eastAsia="ＭＳ ゴシック" w:hAnsi="ＭＳ ゴシック"/>
                <w:color w:val="000000" w:themeColor="text1"/>
              </w:rPr>
              <w:t>・生徒部、各部、各学年との連携を図り、早急且つ適切な対応を組織で行う。</w:t>
            </w:r>
          </w:p>
        </w:tc>
      </w:tr>
      <w:tr w:rsidR="008227AF" w:rsidRPr="00882AC0" w14:paraId="1601880D" w14:textId="77777777" w:rsidTr="00142022">
        <w:trPr>
          <w:trHeight w:val="20"/>
        </w:trPr>
        <w:tc>
          <w:tcPr>
            <w:tcW w:w="1322" w:type="dxa"/>
            <w:vMerge/>
            <w:tcBorders>
              <w:left w:val="single" w:sz="12" w:space="0" w:color="000000"/>
              <w:right w:val="single" w:sz="4" w:space="0" w:color="000000"/>
            </w:tcBorders>
            <w:shd w:val="clear" w:color="auto" w:fill="FFFFFF"/>
            <w:tcMar>
              <w:left w:w="49" w:type="dxa"/>
              <w:right w:w="49" w:type="dxa"/>
            </w:tcMar>
            <w:vAlign w:val="center"/>
          </w:tcPr>
          <w:p w14:paraId="5630E4D0" w14:textId="77777777" w:rsidR="00FE2BE2" w:rsidRPr="00865776" w:rsidRDefault="00FE2BE2" w:rsidP="00FE2BE2">
            <w:pPr>
              <w:spacing w:line="201" w:lineRule="exact"/>
              <w:rPr>
                <w:rFonts w:ascii="ＭＳ ゴシック" w:eastAsia="ＭＳ ゴシック" w:hAnsi="ＭＳ ゴシック" w:hint="default"/>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49" w:type="dxa"/>
              <w:right w:w="49" w:type="dxa"/>
            </w:tcMar>
            <w:vAlign w:val="center"/>
          </w:tcPr>
          <w:p w14:paraId="2CC6E551" w14:textId="77777777" w:rsidR="00FE2BE2" w:rsidRPr="00865776" w:rsidRDefault="00FE2BE2" w:rsidP="00FE2BE2">
            <w:pPr>
              <w:spacing w:line="240" w:lineRule="exact"/>
              <w:rPr>
                <w:rFonts w:ascii="ＭＳ ゴシック" w:eastAsia="ＭＳ ゴシック" w:hAnsi="ＭＳ ゴシック" w:hint="default"/>
                <w:color w:val="000000" w:themeColor="text1"/>
              </w:rPr>
            </w:pPr>
            <w:r w:rsidRPr="00865776">
              <w:rPr>
                <w:rFonts w:ascii="ＭＳ ゴシック" w:eastAsia="ＭＳ ゴシック" w:hAnsi="ＭＳ ゴシック"/>
                <w:color w:val="000000" w:themeColor="text1"/>
              </w:rPr>
              <w:t>安全安心な学校作り</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49" w:type="dxa"/>
              <w:right w:w="49" w:type="dxa"/>
            </w:tcMar>
            <w:vAlign w:val="center"/>
          </w:tcPr>
          <w:p w14:paraId="65582186" w14:textId="77777777" w:rsidR="00FE2BE2" w:rsidRPr="00865776" w:rsidRDefault="00FE2BE2" w:rsidP="00FE2BE2">
            <w:pPr>
              <w:spacing w:line="240" w:lineRule="exact"/>
              <w:rPr>
                <w:rFonts w:ascii="ＭＳ ゴシック" w:eastAsia="ＭＳ ゴシック" w:hAnsi="ＭＳ ゴシック" w:hint="default"/>
                <w:color w:val="000000" w:themeColor="text1"/>
              </w:rPr>
            </w:pPr>
            <w:r w:rsidRPr="00865776">
              <w:rPr>
                <w:rFonts w:ascii="ＭＳ ゴシック" w:eastAsia="ＭＳ ゴシック" w:hAnsi="ＭＳ ゴシック"/>
                <w:color w:val="000000" w:themeColor="text1"/>
              </w:rPr>
              <w:t>交通事故ゼロ</w:t>
            </w:r>
          </w:p>
        </w:tc>
        <w:tc>
          <w:tcPr>
            <w:tcW w:w="2629" w:type="dxa"/>
            <w:tcBorders>
              <w:top w:val="single" w:sz="4" w:space="0" w:color="000000"/>
              <w:left w:val="single" w:sz="4" w:space="0" w:color="000000"/>
              <w:right w:val="single" w:sz="4" w:space="0" w:color="000000"/>
            </w:tcBorders>
            <w:shd w:val="clear" w:color="auto" w:fill="FFFFFF"/>
            <w:tcMar>
              <w:left w:w="49" w:type="dxa"/>
              <w:right w:w="49" w:type="dxa"/>
            </w:tcMar>
          </w:tcPr>
          <w:p w14:paraId="010B0E5D" w14:textId="77777777" w:rsidR="00D513BC" w:rsidRPr="00865776" w:rsidRDefault="00FE2BE2" w:rsidP="00B55BE2">
            <w:pPr>
              <w:spacing w:line="240" w:lineRule="exact"/>
              <w:ind w:left="204" w:hangingChars="100" w:hanging="204"/>
              <w:rPr>
                <w:rFonts w:ascii="ＭＳ ゴシック" w:eastAsia="ＭＳ ゴシック" w:hAnsi="ＭＳ ゴシック" w:hint="default"/>
                <w:color w:val="000000" w:themeColor="text1"/>
              </w:rPr>
            </w:pPr>
            <w:r w:rsidRPr="00865776">
              <w:rPr>
                <w:rFonts w:ascii="ＭＳ ゴシック" w:eastAsia="ＭＳ ゴシック" w:hAnsi="ＭＳ ゴシック"/>
                <w:color w:val="000000" w:themeColor="text1"/>
              </w:rPr>
              <w:t>・登下校時の交通事故の加害者及び被害者にならない</w:t>
            </w:r>
          </w:p>
          <w:p w14:paraId="2032C2DB" w14:textId="42665BC4" w:rsidR="00D513BC" w:rsidRPr="00865776" w:rsidRDefault="00882AC0" w:rsidP="00FE2BE2">
            <w:pPr>
              <w:spacing w:line="240" w:lineRule="exact"/>
              <w:rPr>
                <w:rFonts w:ascii="ＭＳ ゴシック" w:eastAsia="ＭＳ ゴシック" w:hAnsi="ＭＳ ゴシック" w:hint="default"/>
                <w:color w:val="000000" w:themeColor="text1"/>
              </w:rPr>
            </w:pPr>
            <w:r w:rsidRPr="00865776">
              <w:rPr>
                <w:rFonts w:ascii="ＭＳ ゴシック" w:eastAsia="ＭＳ ゴシック" w:hAnsi="ＭＳ ゴシック"/>
                <w:color w:val="000000" w:themeColor="text1"/>
              </w:rPr>
              <w:t>・ヘルメット着用の推進</w:t>
            </w:r>
          </w:p>
        </w:tc>
        <w:tc>
          <w:tcPr>
            <w:tcW w:w="3225" w:type="dxa"/>
            <w:tcBorders>
              <w:top w:val="single" w:sz="4" w:space="0" w:color="000000"/>
              <w:left w:val="single" w:sz="4" w:space="0" w:color="000000"/>
              <w:right w:val="single" w:sz="12" w:space="0" w:color="auto"/>
            </w:tcBorders>
            <w:shd w:val="clear" w:color="auto" w:fill="FFFFFF"/>
            <w:tcMar>
              <w:left w:w="49" w:type="dxa"/>
              <w:right w:w="49" w:type="dxa"/>
            </w:tcMar>
          </w:tcPr>
          <w:p w14:paraId="566A0075" w14:textId="77777777" w:rsidR="00FE2BE2" w:rsidRPr="00865776" w:rsidRDefault="00FE2BE2" w:rsidP="00B55BE2">
            <w:pPr>
              <w:spacing w:line="240" w:lineRule="exact"/>
              <w:ind w:left="204" w:hangingChars="100" w:hanging="204"/>
              <w:rPr>
                <w:rFonts w:ascii="ＭＳ ゴシック" w:eastAsia="ＭＳ ゴシック" w:hAnsi="ＭＳ ゴシック" w:hint="default"/>
                <w:color w:val="000000" w:themeColor="text1"/>
              </w:rPr>
            </w:pPr>
            <w:r w:rsidRPr="00865776">
              <w:rPr>
                <w:rFonts w:ascii="ＭＳ ゴシック" w:eastAsia="ＭＳ ゴシック" w:hAnsi="ＭＳ ゴシック"/>
                <w:color w:val="000000" w:themeColor="text1"/>
              </w:rPr>
              <w:t>・全職員と交通委員による</w:t>
            </w:r>
            <w:r w:rsidR="00615A89" w:rsidRPr="00865776">
              <w:rPr>
                <w:rFonts w:ascii="ＭＳ ゴシック" w:eastAsia="ＭＳ ゴシック" w:hAnsi="ＭＳ ゴシック"/>
                <w:color w:val="000000" w:themeColor="text1"/>
              </w:rPr>
              <w:t>毎月末の</w:t>
            </w:r>
            <w:r w:rsidRPr="00865776">
              <w:rPr>
                <w:rFonts w:ascii="ＭＳ ゴシック" w:eastAsia="ＭＳ ゴシック" w:hAnsi="ＭＳ ゴシック"/>
                <w:color w:val="000000" w:themeColor="text1"/>
              </w:rPr>
              <w:t>登校指導。</w:t>
            </w:r>
          </w:p>
          <w:p w14:paraId="55BE074C" w14:textId="77777777" w:rsidR="00BB4DD6" w:rsidRPr="00865776" w:rsidRDefault="00FE2BE2" w:rsidP="00771FA8">
            <w:pPr>
              <w:spacing w:line="240" w:lineRule="exact"/>
              <w:ind w:left="204" w:hangingChars="100" w:hanging="204"/>
              <w:rPr>
                <w:rFonts w:ascii="ＭＳ ゴシック" w:eastAsia="ＭＳ ゴシック" w:hAnsi="ＭＳ ゴシック" w:hint="default"/>
                <w:color w:val="000000" w:themeColor="text1"/>
              </w:rPr>
            </w:pPr>
            <w:r w:rsidRPr="00865776">
              <w:rPr>
                <w:rFonts w:ascii="ＭＳ ゴシック" w:eastAsia="ＭＳ ゴシック" w:hAnsi="ＭＳ ゴシック"/>
                <w:color w:val="000000" w:themeColor="text1"/>
              </w:rPr>
              <w:t>・</w:t>
            </w:r>
            <w:r w:rsidR="00BD5E13" w:rsidRPr="00865776">
              <w:rPr>
                <w:rFonts w:ascii="ＭＳ ゴシック" w:eastAsia="ＭＳ ゴシック" w:hAnsi="ＭＳ ゴシック"/>
                <w:color w:val="000000" w:themeColor="text1"/>
              </w:rPr>
              <w:t>警察及び交通安全協会等と連携した交通講話の実施</w:t>
            </w:r>
            <w:r w:rsidR="00771FA8" w:rsidRPr="00865776">
              <w:rPr>
                <w:rFonts w:ascii="ＭＳ ゴシック" w:eastAsia="ＭＳ ゴシック" w:hAnsi="ＭＳ ゴシック"/>
                <w:color w:val="000000" w:themeColor="text1"/>
              </w:rPr>
              <w:t>（２学期実施）。</w:t>
            </w:r>
          </w:p>
          <w:p w14:paraId="3BA076FC" w14:textId="3F5FF6B3" w:rsidR="00882AC0" w:rsidRPr="00865776" w:rsidRDefault="00882AC0" w:rsidP="00771FA8">
            <w:pPr>
              <w:spacing w:line="240" w:lineRule="exact"/>
              <w:ind w:left="204" w:hangingChars="100" w:hanging="204"/>
              <w:rPr>
                <w:rFonts w:ascii="ＭＳ ゴシック" w:eastAsia="ＭＳ ゴシック" w:hAnsi="ＭＳ ゴシック" w:hint="default"/>
                <w:color w:val="000000" w:themeColor="text1"/>
              </w:rPr>
            </w:pPr>
            <w:r w:rsidRPr="00865776">
              <w:rPr>
                <w:rFonts w:ascii="ＭＳ ゴシック" w:eastAsia="ＭＳ ゴシック" w:hAnsi="ＭＳ ゴシック"/>
                <w:color w:val="000000" w:themeColor="text1"/>
              </w:rPr>
              <w:t>・ヘルメット着用に向けた生徒、保護者への周知のための計画立案。</w:t>
            </w:r>
          </w:p>
        </w:tc>
      </w:tr>
      <w:tr w:rsidR="008227AF" w:rsidRPr="008227AF" w14:paraId="2F08C2D7" w14:textId="77777777" w:rsidTr="00142022">
        <w:trPr>
          <w:trHeight w:val="20"/>
        </w:trPr>
        <w:tc>
          <w:tcPr>
            <w:tcW w:w="1322" w:type="dxa"/>
            <w:vMerge/>
            <w:tcBorders>
              <w:left w:val="single" w:sz="12" w:space="0" w:color="000000"/>
              <w:bottom w:val="single" w:sz="12" w:space="0" w:color="000000"/>
              <w:right w:val="single" w:sz="4" w:space="0" w:color="000000"/>
            </w:tcBorders>
            <w:shd w:val="clear" w:color="auto" w:fill="FFFFFF"/>
            <w:tcMar>
              <w:left w:w="49" w:type="dxa"/>
              <w:right w:w="49" w:type="dxa"/>
            </w:tcMar>
            <w:vAlign w:val="center"/>
          </w:tcPr>
          <w:p w14:paraId="53CD20C8" w14:textId="77777777" w:rsidR="00FE2BE2" w:rsidRPr="00865776" w:rsidRDefault="00FE2BE2" w:rsidP="00FE2BE2">
            <w:pPr>
              <w:spacing w:line="201" w:lineRule="exact"/>
              <w:rPr>
                <w:rFonts w:ascii="ＭＳ ゴシック" w:eastAsia="ＭＳ ゴシック" w:hAnsi="ＭＳ ゴシック" w:hint="default"/>
                <w:color w:val="000000" w:themeColor="text1"/>
              </w:rPr>
            </w:pPr>
          </w:p>
        </w:tc>
        <w:tc>
          <w:tcPr>
            <w:tcW w:w="1134" w:type="dxa"/>
            <w:tcBorders>
              <w:top w:val="single" w:sz="4" w:space="0" w:color="000000"/>
              <w:left w:val="single" w:sz="4" w:space="0" w:color="000000"/>
              <w:bottom w:val="single" w:sz="12" w:space="0" w:color="000000"/>
              <w:right w:val="single" w:sz="4" w:space="0" w:color="000000"/>
            </w:tcBorders>
            <w:shd w:val="clear" w:color="auto" w:fill="FFFFFF"/>
            <w:tcMar>
              <w:left w:w="49" w:type="dxa"/>
              <w:right w:w="49" w:type="dxa"/>
            </w:tcMar>
            <w:vAlign w:val="center"/>
          </w:tcPr>
          <w:p w14:paraId="7F6F6C1F" w14:textId="77777777" w:rsidR="00FE2BE2" w:rsidRPr="00865776" w:rsidRDefault="00FE2BE2" w:rsidP="00FE2BE2">
            <w:pPr>
              <w:spacing w:line="240" w:lineRule="exact"/>
              <w:rPr>
                <w:rFonts w:ascii="ＭＳ ゴシック" w:eastAsia="ＭＳ ゴシック" w:hAnsi="ＭＳ ゴシック" w:hint="default"/>
                <w:color w:val="000000" w:themeColor="text1"/>
              </w:rPr>
            </w:pPr>
            <w:r w:rsidRPr="00865776">
              <w:rPr>
                <w:rFonts w:ascii="ＭＳ ゴシック" w:eastAsia="ＭＳ ゴシック" w:hAnsi="ＭＳ ゴシック"/>
                <w:color w:val="000000" w:themeColor="text1"/>
              </w:rPr>
              <w:t>問題行動等の未然防止</w:t>
            </w:r>
          </w:p>
        </w:tc>
        <w:tc>
          <w:tcPr>
            <w:tcW w:w="1701" w:type="dxa"/>
            <w:tcBorders>
              <w:top w:val="single" w:sz="4" w:space="0" w:color="000000"/>
              <w:left w:val="single" w:sz="4" w:space="0" w:color="000000"/>
              <w:bottom w:val="single" w:sz="12" w:space="0" w:color="000000"/>
              <w:right w:val="single" w:sz="4" w:space="0" w:color="000000"/>
            </w:tcBorders>
            <w:shd w:val="clear" w:color="auto" w:fill="FFFFFF"/>
            <w:tcMar>
              <w:left w:w="49" w:type="dxa"/>
              <w:right w:w="49" w:type="dxa"/>
            </w:tcMar>
            <w:vAlign w:val="center"/>
          </w:tcPr>
          <w:p w14:paraId="7093EECC" w14:textId="77777777" w:rsidR="00FE2BE2" w:rsidRPr="00865776" w:rsidRDefault="00FE2BE2" w:rsidP="00FE2BE2">
            <w:pPr>
              <w:spacing w:line="240" w:lineRule="exact"/>
              <w:rPr>
                <w:rFonts w:ascii="ＭＳ ゴシック" w:eastAsia="ＭＳ ゴシック" w:hAnsi="ＭＳ ゴシック" w:hint="default"/>
                <w:color w:val="000000" w:themeColor="text1"/>
              </w:rPr>
            </w:pPr>
            <w:r w:rsidRPr="00865776">
              <w:rPr>
                <w:rFonts w:ascii="ＭＳ ゴシック" w:eastAsia="ＭＳ ゴシック" w:hAnsi="ＭＳ ゴシック"/>
                <w:color w:val="000000" w:themeColor="text1"/>
              </w:rPr>
              <w:t>懲戒処分発生件数ゼロ</w:t>
            </w:r>
          </w:p>
        </w:tc>
        <w:tc>
          <w:tcPr>
            <w:tcW w:w="2629" w:type="dxa"/>
            <w:tcBorders>
              <w:top w:val="single" w:sz="4" w:space="0" w:color="000000"/>
              <w:left w:val="single" w:sz="4" w:space="0" w:color="000000"/>
              <w:bottom w:val="single" w:sz="12" w:space="0" w:color="000000"/>
              <w:right w:val="single" w:sz="4" w:space="0" w:color="000000"/>
            </w:tcBorders>
            <w:shd w:val="clear" w:color="auto" w:fill="FFFFFF"/>
            <w:tcMar>
              <w:left w:w="49" w:type="dxa"/>
              <w:right w:w="49" w:type="dxa"/>
            </w:tcMar>
          </w:tcPr>
          <w:p w14:paraId="763D0CF4" w14:textId="77777777" w:rsidR="00FE2BE2" w:rsidRPr="00865776" w:rsidRDefault="00FE2BE2" w:rsidP="00B55BE2">
            <w:pPr>
              <w:spacing w:line="240" w:lineRule="exact"/>
              <w:ind w:left="204" w:hangingChars="100" w:hanging="204"/>
              <w:rPr>
                <w:rFonts w:ascii="ＭＳ ゴシック" w:eastAsia="ＭＳ ゴシック" w:hAnsi="ＭＳ ゴシック" w:hint="default"/>
                <w:color w:val="000000" w:themeColor="text1"/>
              </w:rPr>
            </w:pPr>
            <w:r w:rsidRPr="00865776">
              <w:rPr>
                <w:rFonts w:ascii="ＭＳ ゴシック" w:eastAsia="ＭＳ ゴシック" w:hAnsi="ＭＳ ゴシック"/>
                <w:color w:val="000000" w:themeColor="text1"/>
              </w:rPr>
              <w:t>・問題行動等による懲戒処分の発生件数ゼロ</w:t>
            </w:r>
          </w:p>
        </w:tc>
        <w:tc>
          <w:tcPr>
            <w:tcW w:w="3225" w:type="dxa"/>
            <w:tcBorders>
              <w:top w:val="single" w:sz="4" w:space="0" w:color="000000"/>
              <w:left w:val="single" w:sz="4" w:space="0" w:color="000000"/>
              <w:bottom w:val="single" w:sz="12" w:space="0" w:color="000000"/>
              <w:right w:val="single" w:sz="12" w:space="0" w:color="auto"/>
            </w:tcBorders>
            <w:shd w:val="clear" w:color="auto" w:fill="FFFFFF"/>
            <w:tcMar>
              <w:left w:w="49" w:type="dxa"/>
              <w:right w:w="49" w:type="dxa"/>
            </w:tcMar>
          </w:tcPr>
          <w:p w14:paraId="1F26EECB" w14:textId="77777777" w:rsidR="00FE2BE2" w:rsidRPr="00865776" w:rsidRDefault="00FE2BE2" w:rsidP="00B55BE2">
            <w:pPr>
              <w:spacing w:line="240" w:lineRule="exact"/>
              <w:ind w:left="204" w:hangingChars="100" w:hanging="204"/>
              <w:rPr>
                <w:rFonts w:ascii="ＭＳ ゴシック" w:eastAsia="ＭＳ ゴシック" w:hAnsi="ＭＳ ゴシック" w:hint="default"/>
                <w:color w:val="000000" w:themeColor="text1"/>
              </w:rPr>
            </w:pPr>
            <w:r w:rsidRPr="00865776">
              <w:rPr>
                <w:rFonts w:ascii="ＭＳ ゴシック" w:eastAsia="ＭＳ ゴシック" w:hAnsi="ＭＳ ゴシック"/>
                <w:color w:val="000000" w:themeColor="text1"/>
              </w:rPr>
              <w:t>・学校生活の様々な場面で全職員の目配りと気配りによる指導。</w:t>
            </w:r>
          </w:p>
          <w:p w14:paraId="75072AFB" w14:textId="58514F77" w:rsidR="00BB4DD6" w:rsidRPr="00865776" w:rsidRDefault="00FE2BE2" w:rsidP="00BF4A19">
            <w:pPr>
              <w:spacing w:line="240" w:lineRule="exact"/>
              <w:rPr>
                <w:rFonts w:ascii="ＭＳ ゴシック" w:eastAsia="ＭＳ ゴシック" w:hAnsi="ＭＳ ゴシック" w:hint="default"/>
                <w:color w:val="000000" w:themeColor="text1"/>
              </w:rPr>
            </w:pPr>
            <w:r w:rsidRPr="00865776">
              <w:rPr>
                <w:rFonts w:ascii="ＭＳ ゴシック" w:eastAsia="ＭＳ ゴシック" w:hAnsi="ＭＳ ゴシック"/>
                <w:color w:val="000000" w:themeColor="text1"/>
              </w:rPr>
              <w:t>・長期休業前の注意喚起。</w:t>
            </w:r>
          </w:p>
        </w:tc>
      </w:tr>
      <w:tr w:rsidR="008227AF" w:rsidRPr="008227AF" w14:paraId="615B2ACA" w14:textId="77777777" w:rsidTr="00142022">
        <w:trPr>
          <w:trHeight w:val="20"/>
        </w:trPr>
        <w:tc>
          <w:tcPr>
            <w:tcW w:w="1322" w:type="dxa"/>
            <w:vMerge w:val="restart"/>
            <w:tcBorders>
              <w:top w:val="single" w:sz="12" w:space="0" w:color="000000"/>
              <w:left w:val="single" w:sz="12" w:space="0" w:color="000000"/>
              <w:right w:val="single" w:sz="4" w:space="0" w:color="000000"/>
            </w:tcBorders>
            <w:shd w:val="clear" w:color="auto" w:fill="FFFFFF"/>
            <w:tcMar>
              <w:left w:w="49" w:type="dxa"/>
              <w:right w:w="49" w:type="dxa"/>
            </w:tcMar>
            <w:vAlign w:val="center"/>
          </w:tcPr>
          <w:p w14:paraId="7E277C0E" w14:textId="77777777" w:rsidR="00FE2BE2" w:rsidRPr="008B002C" w:rsidRDefault="00FE2BE2" w:rsidP="00FE2BE2">
            <w:pPr>
              <w:spacing w:line="201" w:lineRule="exact"/>
              <w:rPr>
                <w:rFonts w:ascii="ＭＳ ゴシック" w:eastAsia="ＭＳ ゴシック" w:hAnsi="ＭＳ ゴシック" w:hint="default"/>
                <w:color w:val="000000" w:themeColor="text1"/>
              </w:rPr>
            </w:pPr>
            <w:r w:rsidRPr="008B002C">
              <w:rPr>
                <w:rFonts w:ascii="ＭＳ ゴシック" w:eastAsia="ＭＳ ゴシック" w:hAnsi="ＭＳ ゴシック"/>
                <w:color w:val="000000" w:themeColor="text1"/>
              </w:rPr>
              <w:t>人権教育の推進</w:t>
            </w:r>
          </w:p>
        </w:tc>
        <w:tc>
          <w:tcPr>
            <w:tcW w:w="1134" w:type="dxa"/>
            <w:tcBorders>
              <w:top w:val="single" w:sz="12" w:space="0" w:color="000000"/>
              <w:left w:val="single" w:sz="4" w:space="0" w:color="000000"/>
              <w:bottom w:val="single" w:sz="4" w:space="0" w:color="000000"/>
              <w:right w:val="single" w:sz="4" w:space="0" w:color="000000"/>
            </w:tcBorders>
            <w:shd w:val="clear" w:color="auto" w:fill="FFFFFF"/>
            <w:tcMar>
              <w:left w:w="49" w:type="dxa"/>
              <w:right w:w="49" w:type="dxa"/>
            </w:tcMar>
            <w:vAlign w:val="center"/>
          </w:tcPr>
          <w:p w14:paraId="4BCF3001" w14:textId="77777777" w:rsidR="00FE2BE2" w:rsidRPr="008B002C" w:rsidRDefault="00FE2BE2" w:rsidP="00FE2BE2">
            <w:pPr>
              <w:spacing w:line="240" w:lineRule="exact"/>
              <w:rPr>
                <w:rFonts w:ascii="ＭＳ ゴシック" w:eastAsia="ＭＳ ゴシック" w:hAnsi="ＭＳ ゴシック" w:hint="default"/>
                <w:color w:val="000000" w:themeColor="text1"/>
              </w:rPr>
            </w:pPr>
            <w:r w:rsidRPr="008B002C">
              <w:rPr>
                <w:rFonts w:ascii="ＭＳ ゴシック" w:eastAsia="ＭＳ ゴシック" w:hAnsi="ＭＳ ゴシック"/>
                <w:color w:val="000000" w:themeColor="text1"/>
              </w:rPr>
              <w:t>自他の良さを認めあえる人間関係の育成</w:t>
            </w:r>
          </w:p>
        </w:tc>
        <w:tc>
          <w:tcPr>
            <w:tcW w:w="1701" w:type="dxa"/>
            <w:tcBorders>
              <w:top w:val="single" w:sz="12" w:space="0" w:color="000000"/>
              <w:left w:val="single" w:sz="4" w:space="0" w:color="000000"/>
              <w:bottom w:val="single" w:sz="4" w:space="0" w:color="000000"/>
              <w:right w:val="single" w:sz="4" w:space="0" w:color="000000"/>
            </w:tcBorders>
            <w:shd w:val="clear" w:color="auto" w:fill="FFFFFF"/>
            <w:tcMar>
              <w:left w:w="49" w:type="dxa"/>
              <w:right w:w="49" w:type="dxa"/>
            </w:tcMar>
            <w:vAlign w:val="center"/>
          </w:tcPr>
          <w:p w14:paraId="66716735" w14:textId="77777777" w:rsidR="00FE2BE2" w:rsidRPr="008B002C" w:rsidRDefault="00FE2BE2" w:rsidP="00FE2BE2">
            <w:pPr>
              <w:spacing w:line="240" w:lineRule="exact"/>
              <w:rPr>
                <w:rFonts w:ascii="ＭＳ ゴシック" w:eastAsia="ＭＳ ゴシック" w:hAnsi="ＭＳ ゴシック" w:hint="default"/>
                <w:color w:val="000000" w:themeColor="text1"/>
              </w:rPr>
            </w:pPr>
            <w:r w:rsidRPr="008B002C">
              <w:rPr>
                <w:rFonts w:ascii="ＭＳ ゴシック" w:eastAsia="ＭＳ ゴシック" w:hAnsi="ＭＳ ゴシック"/>
                <w:color w:val="000000" w:themeColor="text1"/>
              </w:rPr>
              <w:t>人権意識の啓発</w:t>
            </w:r>
          </w:p>
        </w:tc>
        <w:tc>
          <w:tcPr>
            <w:tcW w:w="2629" w:type="dxa"/>
            <w:tcBorders>
              <w:top w:val="single" w:sz="12" w:space="0" w:color="000000"/>
              <w:left w:val="single" w:sz="4" w:space="0" w:color="000000"/>
              <w:right w:val="single" w:sz="4" w:space="0" w:color="000000"/>
            </w:tcBorders>
            <w:shd w:val="clear" w:color="auto" w:fill="FFFFFF"/>
            <w:tcMar>
              <w:left w:w="49" w:type="dxa"/>
              <w:right w:w="49" w:type="dxa"/>
            </w:tcMar>
          </w:tcPr>
          <w:p w14:paraId="27915C15" w14:textId="77777777" w:rsidR="00FE2BE2" w:rsidRPr="008B002C" w:rsidRDefault="00FE2BE2" w:rsidP="00B55BE2">
            <w:pPr>
              <w:spacing w:line="240" w:lineRule="exact"/>
              <w:ind w:left="204" w:hangingChars="100" w:hanging="204"/>
              <w:rPr>
                <w:rFonts w:ascii="ＭＳ ゴシック" w:eastAsia="ＭＳ ゴシック" w:hAnsi="ＭＳ ゴシック" w:hint="default"/>
                <w:color w:val="000000" w:themeColor="text1"/>
              </w:rPr>
            </w:pPr>
            <w:r w:rsidRPr="008B002C">
              <w:rPr>
                <w:rFonts w:ascii="ＭＳ ゴシック" w:eastAsia="ＭＳ ゴシック" w:hAnsi="ＭＳ ゴシック"/>
                <w:color w:val="000000" w:themeColor="text1"/>
              </w:rPr>
              <w:t>・ＬＨＲにおける人権教育の充実</w:t>
            </w:r>
          </w:p>
          <w:p w14:paraId="55237448" w14:textId="42625A47" w:rsidR="00CD52E4" w:rsidRPr="008B002C" w:rsidRDefault="00FE2BE2" w:rsidP="00BF4A19">
            <w:pPr>
              <w:spacing w:line="240" w:lineRule="exact"/>
              <w:ind w:left="204" w:hangingChars="100" w:hanging="204"/>
              <w:rPr>
                <w:rFonts w:ascii="ＭＳ ゴシック" w:eastAsia="ＭＳ ゴシック" w:hAnsi="ＭＳ ゴシック" w:hint="default"/>
                <w:color w:val="000000" w:themeColor="text1"/>
              </w:rPr>
            </w:pPr>
            <w:r w:rsidRPr="008B002C">
              <w:rPr>
                <w:rFonts w:ascii="ＭＳ ゴシック" w:eastAsia="ＭＳ ゴシック" w:hAnsi="ＭＳ ゴシック"/>
                <w:color w:val="000000" w:themeColor="text1"/>
              </w:rPr>
              <w:t>・生徒や保護者、職員の人権意識の向上</w:t>
            </w:r>
          </w:p>
        </w:tc>
        <w:tc>
          <w:tcPr>
            <w:tcW w:w="3225" w:type="dxa"/>
            <w:tcBorders>
              <w:top w:val="single" w:sz="12" w:space="0" w:color="000000"/>
              <w:left w:val="single" w:sz="4" w:space="0" w:color="000000"/>
              <w:right w:val="single" w:sz="12" w:space="0" w:color="auto"/>
            </w:tcBorders>
            <w:shd w:val="clear" w:color="auto" w:fill="FFFFFF"/>
            <w:tcMar>
              <w:left w:w="49" w:type="dxa"/>
              <w:right w:w="49" w:type="dxa"/>
            </w:tcMar>
          </w:tcPr>
          <w:p w14:paraId="4C30E0DF" w14:textId="46602A10" w:rsidR="00FE2BE2" w:rsidRPr="008B002C" w:rsidRDefault="00FE2BE2" w:rsidP="00B55BE2">
            <w:pPr>
              <w:spacing w:line="240" w:lineRule="exact"/>
              <w:ind w:left="204" w:hangingChars="100" w:hanging="204"/>
              <w:rPr>
                <w:rFonts w:ascii="ＭＳ ゴシック" w:eastAsia="ＭＳ ゴシック" w:hAnsi="ＭＳ ゴシック" w:hint="default"/>
                <w:color w:val="000000" w:themeColor="text1"/>
              </w:rPr>
            </w:pPr>
            <w:r w:rsidRPr="008B002C">
              <w:rPr>
                <w:rFonts w:ascii="ＭＳ ゴシック" w:eastAsia="ＭＳ ゴシック" w:hAnsi="ＭＳ ゴシック"/>
                <w:color w:val="000000" w:themeColor="text1"/>
              </w:rPr>
              <w:t>・</w:t>
            </w:r>
            <w:r w:rsidR="00814943" w:rsidRPr="008B002C">
              <w:rPr>
                <w:rFonts w:ascii="ＭＳ ゴシック" w:eastAsia="ＭＳ ゴシック" w:hAnsi="ＭＳ ゴシック" w:hint="default"/>
                <w:color w:val="000000" w:themeColor="text1"/>
              </w:rPr>
              <w:t>3年間を見通しての人権ＬＨＲの計画・実施。</w:t>
            </w:r>
            <w:r w:rsidR="007A042B" w:rsidRPr="008B002C">
              <w:rPr>
                <w:rFonts w:ascii="ＭＳ ゴシック" w:eastAsia="ＭＳ ゴシック" w:hAnsi="ＭＳ ゴシック"/>
                <w:color w:val="000000" w:themeColor="text1"/>
              </w:rPr>
              <w:t>新しい教材を使用してさらに</w:t>
            </w:r>
            <w:r w:rsidR="00814943" w:rsidRPr="008B002C">
              <w:rPr>
                <w:rFonts w:ascii="ＭＳ ゴシック" w:eastAsia="ＭＳ ゴシック" w:hAnsi="ＭＳ ゴシック" w:hint="default"/>
                <w:color w:val="000000" w:themeColor="text1"/>
              </w:rPr>
              <w:t>改訂していく。</w:t>
            </w:r>
          </w:p>
          <w:p w14:paraId="0A2FA860" w14:textId="77777777" w:rsidR="00BB4DD6" w:rsidRPr="008B002C" w:rsidRDefault="00FE2BE2" w:rsidP="00814943">
            <w:pPr>
              <w:spacing w:line="240" w:lineRule="exact"/>
              <w:rPr>
                <w:rFonts w:ascii="ＭＳ ゴシック" w:eastAsia="ＭＳ ゴシック" w:hAnsi="ＭＳ ゴシック" w:hint="default"/>
                <w:color w:val="000000" w:themeColor="text1"/>
              </w:rPr>
            </w:pPr>
            <w:r w:rsidRPr="008B002C">
              <w:rPr>
                <w:rFonts w:ascii="ＭＳ ゴシック" w:eastAsia="ＭＳ ゴシック" w:hAnsi="ＭＳ ゴシック"/>
                <w:color w:val="000000" w:themeColor="text1"/>
              </w:rPr>
              <w:t>・人権教育講演会の実施。</w:t>
            </w:r>
          </w:p>
        </w:tc>
      </w:tr>
      <w:tr w:rsidR="008227AF" w:rsidRPr="008227AF" w14:paraId="33DF90FE" w14:textId="77777777" w:rsidTr="00142022">
        <w:trPr>
          <w:trHeight w:val="20"/>
        </w:trPr>
        <w:tc>
          <w:tcPr>
            <w:tcW w:w="1322" w:type="dxa"/>
            <w:vMerge/>
            <w:tcBorders>
              <w:left w:val="single" w:sz="12" w:space="0" w:color="000000"/>
              <w:right w:val="single" w:sz="4" w:space="0" w:color="000000"/>
            </w:tcBorders>
            <w:shd w:val="clear" w:color="auto" w:fill="FFFFFF"/>
            <w:tcMar>
              <w:left w:w="49" w:type="dxa"/>
              <w:right w:w="49" w:type="dxa"/>
            </w:tcMar>
            <w:vAlign w:val="center"/>
          </w:tcPr>
          <w:p w14:paraId="01855EE7" w14:textId="77777777" w:rsidR="00FE2BE2" w:rsidRPr="008B002C" w:rsidRDefault="00FE2BE2" w:rsidP="00FE2BE2">
            <w:pPr>
              <w:rPr>
                <w:rFonts w:ascii="ＭＳ ゴシック" w:eastAsia="ＭＳ ゴシック" w:hAnsi="ＭＳ ゴシック" w:hint="default"/>
                <w:color w:val="000000" w:themeColor="text1"/>
              </w:rPr>
            </w:pPr>
          </w:p>
        </w:tc>
        <w:tc>
          <w:tcPr>
            <w:tcW w:w="1134" w:type="dxa"/>
            <w:tcBorders>
              <w:top w:val="single" w:sz="4" w:space="0" w:color="000000"/>
              <w:left w:val="single" w:sz="4" w:space="0" w:color="000000"/>
              <w:bottom w:val="single" w:sz="4" w:space="0" w:color="auto"/>
              <w:right w:val="single" w:sz="4" w:space="0" w:color="000000"/>
            </w:tcBorders>
            <w:shd w:val="clear" w:color="auto" w:fill="FFFFFF"/>
            <w:tcMar>
              <w:left w:w="49" w:type="dxa"/>
              <w:right w:w="49" w:type="dxa"/>
            </w:tcMar>
            <w:vAlign w:val="center"/>
          </w:tcPr>
          <w:p w14:paraId="74967D63" w14:textId="77777777" w:rsidR="00FE2BE2" w:rsidRPr="008B002C" w:rsidRDefault="00FE2BE2" w:rsidP="00FE2BE2">
            <w:pPr>
              <w:spacing w:line="240" w:lineRule="exact"/>
              <w:rPr>
                <w:rFonts w:ascii="ＭＳ ゴシック" w:eastAsia="ＭＳ ゴシック" w:hAnsi="ＭＳ ゴシック" w:hint="default"/>
                <w:color w:val="000000" w:themeColor="text1"/>
              </w:rPr>
            </w:pPr>
            <w:r w:rsidRPr="008B002C">
              <w:rPr>
                <w:rFonts w:ascii="ＭＳ ゴシック" w:eastAsia="ＭＳ ゴシック" w:hAnsi="ＭＳ ゴシック"/>
                <w:color w:val="000000" w:themeColor="text1"/>
              </w:rPr>
              <w:t>推進体制の確立と研修の充実</w:t>
            </w:r>
          </w:p>
        </w:tc>
        <w:tc>
          <w:tcPr>
            <w:tcW w:w="1701" w:type="dxa"/>
            <w:tcBorders>
              <w:top w:val="single" w:sz="4" w:space="0" w:color="000000"/>
              <w:left w:val="single" w:sz="4" w:space="0" w:color="000000"/>
              <w:bottom w:val="single" w:sz="4" w:space="0" w:color="auto"/>
              <w:right w:val="single" w:sz="4" w:space="0" w:color="000000"/>
            </w:tcBorders>
            <w:shd w:val="clear" w:color="auto" w:fill="FFFFFF"/>
            <w:tcMar>
              <w:left w:w="49" w:type="dxa"/>
              <w:right w:w="49" w:type="dxa"/>
            </w:tcMar>
            <w:vAlign w:val="center"/>
          </w:tcPr>
          <w:p w14:paraId="4C552505" w14:textId="77777777" w:rsidR="00FE2BE2" w:rsidRPr="008B002C" w:rsidRDefault="00FE2BE2" w:rsidP="00FE2BE2">
            <w:pPr>
              <w:spacing w:line="240" w:lineRule="exact"/>
              <w:rPr>
                <w:rFonts w:ascii="ＭＳ ゴシック" w:eastAsia="ＭＳ ゴシック" w:hAnsi="ＭＳ ゴシック" w:hint="default"/>
                <w:color w:val="000000" w:themeColor="text1"/>
              </w:rPr>
            </w:pPr>
            <w:r w:rsidRPr="008B002C">
              <w:rPr>
                <w:rFonts w:ascii="ＭＳ ゴシック" w:eastAsia="ＭＳ ゴシック" w:hAnsi="ＭＳ ゴシック"/>
                <w:color w:val="000000" w:themeColor="text1"/>
              </w:rPr>
              <w:t>教職員の実践的指導力の向上</w:t>
            </w:r>
          </w:p>
        </w:tc>
        <w:tc>
          <w:tcPr>
            <w:tcW w:w="2629" w:type="dxa"/>
            <w:tcBorders>
              <w:top w:val="single" w:sz="4" w:space="0" w:color="000000"/>
              <w:left w:val="single" w:sz="4" w:space="0" w:color="000000"/>
              <w:bottom w:val="single" w:sz="4" w:space="0" w:color="auto"/>
              <w:right w:val="single" w:sz="4" w:space="0" w:color="000000"/>
            </w:tcBorders>
            <w:shd w:val="clear" w:color="auto" w:fill="FFFFFF"/>
            <w:tcMar>
              <w:left w:w="49" w:type="dxa"/>
              <w:right w:w="49" w:type="dxa"/>
            </w:tcMar>
          </w:tcPr>
          <w:p w14:paraId="7979FEF7" w14:textId="77777777" w:rsidR="00FE2BE2" w:rsidRPr="008B002C" w:rsidRDefault="00FE2BE2" w:rsidP="00B55BE2">
            <w:pPr>
              <w:spacing w:line="240" w:lineRule="exact"/>
              <w:ind w:left="204" w:hangingChars="100" w:hanging="204"/>
              <w:rPr>
                <w:rFonts w:ascii="ＭＳ ゴシック" w:eastAsia="ＭＳ ゴシック" w:hAnsi="ＭＳ ゴシック" w:hint="default"/>
                <w:color w:val="000000" w:themeColor="text1"/>
              </w:rPr>
            </w:pPr>
            <w:r w:rsidRPr="008B002C">
              <w:rPr>
                <w:rFonts w:ascii="ＭＳ ゴシック" w:eastAsia="ＭＳ ゴシック" w:hAnsi="ＭＳ ゴシック"/>
                <w:color w:val="000000" w:themeColor="text1"/>
              </w:rPr>
              <w:t>・自他の人権を守る実践的行動力を身につけるための指導方法の習得</w:t>
            </w:r>
          </w:p>
        </w:tc>
        <w:tc>
          <w:tcPr>
            <w:tcW w:w="3225" w:type="dxa"/>
            <w:tcBorders>
              <w:top w:val="single" w:sz="4" w:space="0" w:color="000000"/>
              <w:left w:val="single" w:sz="4" w:space="0" w:color="000000"/>
              <w:bottom w:val="single" w:sz="4" w:space="0" w:color="auto"/>
              <w:right w:val="single" w:sz="12" w:space="0" w:color="auto"/>
            </w:tcBorders>
            <w:shd w:val="clear" w:color="auto" w:fill="FFFFFF"/>
            <w:tcMar>
              <w:left w:w="49" w:type="dxa"/>
              <w:right w:w="49" w:type="dxa"/>
            </w:tcMar>
          </w:tcPr>
          <w:p w14:paraId="583734E0" w14:textId="4CFDC8A3" w:rsidR="00FE2BE2" w:rsidRPr="008B002C" w:rsidRDefault="00FE2BE2" w:rsidP="00B55BE2">
            <w:pPr>
              <w:spacing w:line="240" w:lineRule="exact"/>
              <w:ind w:left="204" w:hangingChars="100" w:hanging="204"/>
              <w:rPr>
                <w:rFonts w:ascii="ＭＳ ゴシック" w:eastAsia="ＭＳ ゴシック" w:hAnsi="ＭＳ ゴシック" w:hint="default"/>
                <w:color w:val="000000" w:themeColor="text1"/>
              </w:rPr>
            </w:pPr>
            <w:r w:rsidRPr="008B002C">
              <w:rPr>
                <w:rFonts w:ascii="ＭＳ ゴシック" w:eastAsia="ＭＳ ゴシック" w:hAnsi="ＭＳ ゴシック"/>
                <w:color w:val="000000" w:themeColor="text1"/>
              </w:rPr>
              <w:t>・外部研修会等への参加を</w:t>
            </w:r>
            <w:r w:rsidR="007A042B" w:rsidRPr="008B002C">
              <w:rPr>
                <w:rFonts w:ascii="ＭＳ ゴシック" w:eastAsia="ＭＳ ゴシック" w:hAnsi="ＭＳ ゴシック"/>
                <w:color w:val="000000" w:themeColor="text1"/>
              </w:rPr>
              <w:t>推進</w:t>
            </w:r>
            <w:r w:rsidRPr="008B002C">
              <w:rPr>
                <w:rFonts w:ascii="ＭＳ ゴシック" w:eastAsia="ＭＳ ゴシック" w:hAnsi="ＭＳ ゴシック"/>
                <w:color w:val="000000" w:themeColor="text1"/>
              </w:rPr>
              <w:t>（各職員2回）</w:t>
            </w:r>
            <w:r w:rsidR="00F8491C" w:rsidRPr="008B002C">
              <w:rPr>
                <w:rFonts w:ascii="ＭＳ ゴシック" w:eastAsia="ＭＳ ゴシック" w:hAnsi="ＭＳ ゴシック"/>
                <w:color w:val="000000" w:themeColor="text1"/>
              </w:rPr>
              <w:t>、リストで把握する。</w:t>
            </w:r>
          </w:p>
          <w:p w14:paraId="58F46BFC" w14:textId="77777777" w:rsidR="00BB4DD6" w:rsidRPr="008B002C" w:rsidRDefault="00FE2BE2" w:rsidP="00814943">
            <w:pPr>
              <w:spacing w:line="240" w:lineRule="exact"/>
              <w:ind w:left="204" w:hangingChars="100" w:hanging="204"/>
              <w:rPr>
                <w:rFonts w:ascii="ＭＳ ゴシック" w:eastAsia="ＭＳ ゴシック" w:hAnsi="ＭＳ ゴシック" w:hint="default"/>
                <w:color w:val="000000" w:themeColor="text1"/>
              </w:rPr>
            </w:pPr>
            <w:r w:rsidRPr="008B002C">
              <w:rPr>
                <w:rFonts w:ascii="ＭＳ ゴシック" w:eastAsia="ＭＳ ゴシック" w:hAnsi="ＭＳ ゴシック"/>
                <w:color w:val="000000" w:themeColor="text1"/>
              </w:rPr>
              <w:t>・外部講師等を活用した校内研修の充実。</w:t>
            </w:r>
          </w:p>
        </w:tc>
      </w:tr>
      <w:tr w:rsidR="008227AF" w:rsidRPr="008227AF" w14:paraId="40FEB061" w14:textId="77777777" w:rsidTr="00142022">
        <w:trPr>
          <w:trHeight w:val="20"/>
        </w:trPr>
        <w:tc>
          <w:tcPr>
            <w:tcW w:w="1322" w:type="dxa"/>
            <w:vMerge/>
            <w:tcBorders>
              <w:left w:val="single" w:sz="12" w:space="0" w:color="000000"/>
              <w:bottom w:val="single" w:sz="4" w:space="0" w:color="auto"/>
              <w:right w:val="single" w:sz="4" w:space="0" w:color="000000"/>
            </w:tcBorders>
            <w:shd w:val="clear" w:color="auto" w:fill="FFFFFF"/>
            <w:tcMar>
              <w:left w:w="49" w:type="dxa"/>
              <w:right w:w="49" w:type="dxa"/>
            </w:tcMar>
            <w:vAlign w:val="center"/>
          </w:tcPr>
          <w:p w14:paraId="22CA3013" w14:textId="77777777" w:rsidR="00FE2BE2" w:rsidRPr="008B002C" w:rsidRDefault="00FE2BE2" w:rsidP="00FE2BE2">
            <w:pPr>
              <w:spacing w:line="201" w:lineRule="exact"/>
              <w:rPr>
                <w:rFonts w:ascii="ＭＳ ゴシック" w:eastAsia="ＭＳ ゴシック" w:hAnsi="ＭＳ ゴシック" w:hint="default"/>
                <w:color w:val="000000" w:themeColor="text1"/>
              </w:rPr>
            </w:pPr>
          </w:p>
        </w:tc>
        <w:tc>
          <w:tcPr>
            <w:tcW w:w="1134" w:type="dxa"/>
            <w:tcBorders>
              <w:top w:val="single" w:sz="4" w:space="0" w:color="auto"/>
              <w:left w:val="single" w:sz="4" w:space="0" w:color="000000"/>
              <w:right w:val="single" w:sz="4" w:space="0" w:color="000000"/>
            </w:tcBorders>
            <w:shd w:val="clear" w:color="auto" w:fill="FFFFFF"/>
            <w:tcMar>
              <w:left w:w="49" w:type="dxa"/>
              <w:right w:w="49" w:type="dxa"/>
            </w:tcMar>
            <w:vAlign w:val="center"/>
          </w:tcPr>
          <w:p w14:paraId="41A30D89" w14:textId="77777777" w:rsidR="00FE2BE2" w:rsidRPr="008B002C" w:rsidRDefault="00FE2BE2" w:rsidP="00FE2BE2">
            <w:pPr>
              <w:spacing w:line="240" w:lineRule="exact"/>
              <w:rPr>
                <w:rFonts w:ascii="ＭＳ ゴシック" w:eastAsia="ＭＳ ゴシック" w:hAnsi="ＭＳ ゴシック" w:hint="default"/>
                <w:color w:val="000000" w:themeColor="text1"/>
              </w:rPr>
            </w:pPr>
            <w:r w:rsidRPr="008B002C">
              <w:rPr>
                <w:rFonts w:ascii="ＭＳ ゴシック" w:eastAsia="ＭＳ ゴシック" w:hAnsi="ＭＳ ゴシック"/>
                <w:color w:val="000000" w:themeColor="text1"/>
              </w:rPr>
              <w:t>命を大切にする心を育む指導</w:t>
            </w:r>
          </w:p>
        </w:tc>
        <w:tc>
          <w:tcPr>
            <w:tcW w:w="1701" w:type="dxa"/>
            <w:tcBorders>
              <w:top w:val="single" w:sz="4" w:space="0" w:color="000000"/>
              <w:left w:val="single" w:sz="4" w:space="0" w:color="000000"/>
              <w:right w:val="single" w:sz="4" w:space="0" w:color="000000"/>
            </w:tcBorders>
            <w:shd w:val="clear" w:color="auto" w:fill="FFFFFF"/>
            <w:tcMar>
              <w:left w:w="49" w:type="dxa"/>
              <w:right w:w="49" w:type="dxa"/>
            </w:tcMar>
            <w:vAlign w:val="center"/>
          </w:tcPr>
          <w:p w14:paraId="274B294C" w14:textId="77777777" w:rsidR="00FE2BE2" w:rsidRPr="008B002C" w:rsidRDefault="00FE2BE2" w:rsidP="00FE2BE2">
            <w:pPr>
              <w:spacing w:line="240" w:lineRule="exact"/>
              <w:rPr>
                <w:rFonts w:ascii="ＭＳ ゴシック" w:eastAsia="ＭＳ ゴシック" w:hAnsi="ＭＳ ゴシック" w:hint="default"/>
                <w:color w:val="000000" w:themeColor="text1"/>
              </w:rPr>
            </w:pPr>
            <w:r w:rsidRPr="008B002C">
              <w:rPr>
                <w:rFonts w:ascii="ＭＳ ゴシック" w:eastAsia="ＭＳ ゴシック" w:hAnsi="ＭＳ ゴシック"/>
                <w:color w:val="000000" w:themeColor="text1"/>
              </w:rPr>
              <w:t>自他の生命を尊重する心と自尊感情の育成</w:t>
            </w:r>
          </w:p>
        </w:tc>
        <w:tc>
          <w:tcPr>
            <w:tcW w:w="2629" w:type="dxa"/>
            <w:tcBorders>
              <w:top w:val="single" w:sz="4" w:space="0" w:color="000000"/>
              <w:left w:val="single" w:sz="4" w:space="0" w:color="000000"/>
              <w:right w:val="single" w:sz="4" w:space="0" w:color="000000"/>
            </w:tcBorders>
            <w:shd w:val="clear" w:color="auto" w:fill="FFFFFF"/>
            <w:tcMar>
              <w:left w:w="49" w:type="dxa"/>
              <w:right w:w="49" w:type="dxa"/>
            </w:tcMar>
          </w:tcPr>
          <w:p w14:paraId="097C0B00" w14:textId="77777777" w:rsidR="00D513BC" w:rsidRPr="008B002C" w:rsidRDefault="00FE2BE2" w:rsidP="00B55BE2">
            <w:pPr>
              <w:spacing w:line="240" w:lineRule="exact"/>
              <w:ind w:left="204" w:hangingChars="100" w:hanging="204"/>
              <w:rPr>
                <w:rFonts w:ascii="ＭＳ ゴシック" w:eastAsia="ＭＳ ゴシック" w:hAnsi="ＭＳ ゴシック" w:hint="default"/>
                <w:color w:val="000000" w:themeColor="text1"/>
              </w:rPr>
            </w:pPr>
            <w:r w:rsidRPr="008B002C">
              <w:rPr>
                <w:rFonts w:ascii="ＭＳ ゴシック" w:eastAsia="ＭＳ ゴシック" w:hAnsi="ＭＳ ゴシック"/>
                <w:color w:val="000000" w:themeColor="text1"/>
              </w:rPr>
              <w:t>・自己実現に向けた意識向上と達成に向けた取組み支援</w:t>
            </w:r>
          </w:p>
        </w:tc>
        <w:tc>
          <w:tcPr>
            <w:tcW w:w="3225" w:type="dxa"/>
            <w:tcBorders>
              <w:top w:val="single" w:sz="4" w:space="0" w:color="000000"/>
              <w:left w:val="single" w:sz="4" w:space="0" w:color="000000"/>
              <w:right w:val="single" w:sz="12" w:space="0" w:color="auto"/>
            </w:tcBorders>
            <w:shd w:val="clear" w:color="auto" w:fill="FFFFFF"/>
            <w:tcMar>
              <w:left w:w="49" w:type="dxa"/>
              <w:right w:w="49" w:type="dxa"/>
            </w:tcMar>
          </w:tcPr>
          <w:p w14:paraId="76BEAFED" w14:textId="77777777" w:rsidR="00BB4DD6" w:rsidRPr="008B002C" w:rsidRDefault="00FE2BE2" w:rsidP="00B55BE2">
            <w:pPr>
              <w:spacing w:line="240" w:lineRule="exact"/>
              <w:ind w:left="204" w:hangingChars="100" w:hanging="204"/>
              <w:rPr>
                <w:rFonts w:ascii="ＭＳ ゴシック" w:eastAsia="ＭＳ ゴシック" w:hAnsi="ＭＳ ゴシック" w:hint="default"/>
                <w:color w:val="000000" w:themeColor="text1"/>
              </w:rPr>
            </w:pPr>
            <w:r w:rsidRPr="008B002C">
              <w:rPr>
                <w:rFonts w:ascii="ＭＳ ゴシック" w:eastAsia="ＭＳ ゴシック" w:hAnsi="ＭＳ ゴシック"/>
                <w:color w:val="000000" w:themeColor="text1"/>
              </w:rPr>
              <w:t>・生命尊重・自尊感情の育成を目指した</w:t>
            </w:r>
            <w:r w:rsidR="00F8491C" w:rsidRPr="008B002C">
              <w:rPr>
                <w:rFonts w:ascii="ＭＳ ゴシック" w:eastAsia="ＭＳ ゴシック" w:hAnsi="ＭＳ ゴシック"/>
                <w:color w:val="000000" w:themeColor="text1"/>
              </w:rPr>
              <w:t>行事</w:t>
            </w:r>
            <w:r w:rsidRPr="008B002C">
              <w:rPr>
                <w:rFonts w:ascii="ＭＳ ゴシック" w:eastAsia="ＭＳ ゴシック" w:hAnsi="ＭＳ ゴシック"/>
                <w:color w:val="000000" w:themeColor="text1"/>
              </w:rPr>
              <w:t>や講演会の実施。</w:t>
            </w:r>
          </w:p>
          <w:p w14:paraId="0C700865" w14:textId="77777777" w:rsidR="00BB4DD6" w:rsidRPr="008B002C" w:rsidRDefault="00BB4DD6" w:rsidP="00B55BE2">
            <w:pPr>
              <w:spacing w:line="240" w:lineRule="exact"/>
              <w:ind w:left="204" w:hangingChars="100" w:hanging="204"/>
              <w:rPr>
                <w:rFonts w:ascii="ＭＳ ゴシック" w:eastAsia="ＭＳ ゴシック" w:hAnsi="ＭＳ ゴシック" w:hint="default"/>
                <w:color w:val="000000" w:themeColor="text1"/>
              </w:rPr>
            </w:pPr>
          </w:p>
        </w:tc>
      </w:tr>
      <w:tr w:rsidR="008227AF" w:rsidRPr="008227AF" w14:paraId="54333A61" w14:textId="77777777" w:rsidTr="00142022">
        <w:trPr>
          <w:trHeight w:val="20"/>
        </w:trPr>
        <w:tc>
          <w:tcPr>
            <w:tcW w:w="1322" w:type="dxa"/>
            <w:vMerge w:val="restart"/>
            <w:tcBorders>
              <w:top w:val="single" w:sz="12" w:space="0" w:color="000000"/>
              <w:left w:val="single" w:sz="12" w:space="0" w:color="000000"/>
              <w:right w:val="single" w:sz="4" w:space="0" w:color="000000"/>
            </w:tcBorders>
            <w:shd w:val="clear" w:color="auto" w:fill="FFFFFF"/>
            <w:tcMar>
              <w:left w:w="49" w:type="dxa"/>
              <w:right w:w="49" w:type="dxa"/>
            </w:tcMar>
            <w:vAlign w:val="center"/>
          </w:tcPr>
          <w:p w14:paraId="05C16118" w14:textId="77777777" w:rsidR="00FE2BE2" w:rsidRPr="00865776" w:rsidRDefault="00FE2BE2" w:rsidP="00FE2BE2">
            <w:pPr>
              <w:spacing w:line="201" w:lineRule="exact"/>
              <w:rPr>
                <w:rFonts w:ascii="ＭＳ ゴシック" w:eastAsia="ＭＳ ゴシック" w:hAnsi="ＭＳ ゴシック" w:hint="default"/>
                <w:color w:val="000000" w:themeColor="text1"/>
              </w:rPr>
            </w:pPr>
            <w:r w:rsidRPr="00865776">
              <w:rPr>
                <w:rFonts w:ascii="ＭＳ ゴシック" w:eastAsia="ＭＳ ゴシック" w:hAnsi="ＭＳ ゴシック"/>
                <w:color w:val="000000" w:themeColor="text1"/>
              </w:rPr>
              <w:t>いじめの防止等</w:t>
            </w:r>
          </w:p>
        </w:tc>
        <w:tc>
          <w:tcPr>
            <w:tcW w:w="1134" w:type="dxa"/>
            <w:vMerge w:val="restart"/>
            <w:tcBorders>
              <w:top w:val="single" w:sz="12" w:space="0" w:color="000000"/>
              <w:left w:val="single" w:sz="4" w:space="0" w:color="000000"/>
              <w:right w:val="single" w:sz="4" w:space="0" w:color="000000"/>
            </w:tcBorders>
            <w:shd w:val="clear" w:color="auto" w:fill="FFFFFF"/>
            <w:tcMar>
              <w:left w:w="49" w:type="dxa"/>
              <w:right w:w="49" w:type="dxa"/>
            </w:tcMar>
            <w:vAlign w:val="center"/>
          </w:tcPr>
          <w:p w14:paraId="66B67FC0" w14:textId="77777777" w:rsidR="00FE2BE2" w:rsidRPr="00865776" w:rsidRDefault="00FE2BE2" w:rsidP="00FE2BE2">
            <w:pPr>
              <w:spacing w:line="240" w:lineRule="exact"/>
              <w:rPr>
                <w:rFonts w:ascii="ＭＳ ゴシック" w:eastAsia="ＭＳ ゴシック" w:hAnsi="ＭＳ ゴシック" w:hint="default"/>
                <w:color w:val="000000" w:themeColor="text1"/>
              </w:rPr>
            </w:pPr>
            <w:r w:rsidRPr="00865776">
              <w:rPr>
                <w:rFonts w:ascii="ＭＳ ゴシック" w:eastAsia="ＭＳ ゴシック" w:hAnsi="ＭＳ ゴシック"/>
                <w:color w:val="000000" w:themeColor="text1"/>
              </w:rPr>
              <w:t>いじめの防止</w:t>
            </w:r>
          </w:p>
        </w:tc>
        <w:tc>
          <w:tcPr>
            <w:tcW w:w="1701" w:type="dxa"/>
            <w:vMerge w:val="restart"/>
            <w:tcBorders>
              <w:top w:val="single" w:sz="12" w:space="0" w:color="000000"/>
              <w:left w:val="single" w:sz="4" w:space="0" w:color="000000"/>
              <w:bottom w:val="nil"/>
              <w:right w:val="single" w:sz="4" w:space="0" w:color="000000"/>
            </w:tcBorders>
            <w:shd w:val="clear" w:color="auto" w:fill="FFFFFF"/>
            <w:tcMar>
              <w:left w:w="49" w:type="dxa"/>
              <w:right w:w="49" w:type="dxa"/>
            </w:tcMar>
            <w:vAlign w:val="center"/>
          </w:tcPr>
          <w:p w14:paraId="024FE523" w14:textId="77777777" w:rsidR="00FE2BE2" w:rsidRPr="00865776" w:rsidRDefault="00FE2BE2" w:rsidP="00FE2BE2">
            <w:pPr>
              <w:spacing w:line="240" w:lineRule="exact"/>
              <w:rPr>
                <w:rFonts w:ascii="ＭＳ ゴシック" w:eastAsia="ＭＳ ゴシック" w:hAnsi="ＭＳ ゴシック" w:hint="default"/>
                <w:strike/>
                <w:color w:val="000000" w:themeColor="text1"/>
              </w:rPr>
            </w:pPr>
            <w:r w:rsidRPr="00865776">
              <w:rPr>
                <w:rFonts w:ascii="ＭＳ ゴシック" w:eastAsia="ＭＳ ゴシック" w:hAnsi="ＭＳ ゴシック"/>
                <w:color w:val="000000" w:themeColor="text1"/>
              </w:rPr>
              <w:t>未然防止に向けた日常的取組</w:t>
            </w:r>
          </w:p>
        </w:tc>
        <w:tc>
          <w:tcPr>
            <w:tcW w:w="2629" w:type="dxa"/>
            <w:tcBorders>
              <w:top w:val="single" w:sz="12" w:space="0" w:color="000000"/>
              <w:left w:val="single" w:sz="4" w:space="0" w:color="000000"/>
              <w:bottom w:val="single" w:sz="4" w:space="0" w:color="auto"/>
              <w:right w:val="single" w:sz="4" w:space="0" w:color="000000"/>
            </w:tcBorders>
            <w:shd w:val="clear" w:color="auto" w:fill="FFFFFF"/>
            <w:tcMar>
              <w:left w:w="49" w:type="dxa"/>
              <w:right w:w="49" w:type="dxa"/>
            </w:tcMar>
          </w:tcPr>
          <w:p w14:paraId="4E1610E8" w14:textId="77777777" w:rsidR="00FE2BE2" w:rsidRPr="00865776" w:rsidRDefault="00FE2BE2" w:rsidP="00B55BE2">
            <w:pPr>
              <w:spacing w:line="240" w:lineRule="exact"/>
              <w:ind w:left="204" w:hangingChars="100" w:hanging="204"/>
              <w:rPr>
                <w:rFonts w:ascii="ＭＳ ゴシック" w:eastAsia="ＭＳ ゴシック" w:hAnsi="ＭＳ ゴシック" w:hint="default"/>
                <w:strike/>
                <w:color w:val="000000" w:themeColor="text1"/>
              </w:rPr>
            </w:pPr>
            <w:r w:rsidRPr="00865776">
              <w:rPr>
                <w:rFonts w:ascii="ＭＳ ゴシック" w:eastAsia="ＭＳ ゴシック" w:hAnsi="ＭＳ ゴシック"/>
                <w:color w:val="000000" w:themeColor="text1"/>
              </w:rPr>
              <w:t>・日常の学校生活における未然防止の徹底</w:t>
            </w:r>
          </w:p>
        </w:tc>
        <w:tc>
          <w:tcPr>
            <w:tcW w:w="3225" w:type="dxa"/>
            <w:tcBorders>
              <w:top w:val="single" w:sz="12" w:space="0" w:color="000000"/>
              <w:left w:val="single" w:sz="4" w:space="0" w:color="000000"/>
              <w:bottom w:val="single" w:sz="4" w:space="0" w:color="auto"/>
              <w:right w:val="single" w:sz="12" w:space="0" w:color="auto"/>
            </w:tcBorders>
            <w:shd w:val="clear" w:color="auto" w:fill="FFFFFF"/>
            <w:tcMar>
              <w:left w:w="49" w:type="dxa"/>
              <w:right w:w="49" w:type="dxa"/>
            </w:tcMar>
          </w:tcPr>
          <w:p w14:paraId="3F938008" w14:textId="77777777" w:rsidR="00FE2BE2" w:rsidRPr="00865776" w:rsidRDefault="00FE2BE2" w:rsidP="00B55BE2">
            <w:pPr>
              <w:spacing w:line="240" w:lineRule="exact"/>
              <w:ind w:left="204" w:hangingChars="100" w:hanging="204"/>
              <w:rPr>
                <w:rFonts w:ascii="ＭＳ ゴシック" w:eastAsia="ＭＳ ゴシック" w:hAnsi="ＭＳ ゴシック" w:hint="default"/>
                <w:color w:val="000000" w:themeColor="text1"/>
              </w:rPr>
            </w:pPr>
            <w:r w:rsidRPr="00865776">
              <w:rPr>
                <w:rFonts w:ascii="ＭＳ ゴシック" w:eastAsia="ＭＳ ゴシック" w:hAnsi="ＭＳ ゴシック"/>
                <w:color w:val="000000" w:themeColor="text1"/>
              </w:rPr>
              <w:t>・「いじめ防止基本方針」に沿った全教職員の共通理解と同一歩調での取組み。</w:t>
            </w:r>
          </w:p>
          <w:p w14:paraId="18A38508" w14:textId="77777777" w:rsidR="00BB4DD6" w:rsidRPr="00865776" w:rsidRDefault="00FE2BE2" w:rsidP="00771FA8">
            <w:pPr>
              <w:spacing w:line="240" w:lineRule="exact"/>
              <w:ind w:left="204" w:hangingChars="100" w:hanging="204"/>
              <w:rPr>
                <w:rFonts w:ascii="ＭＳ ゴシック" w:eastAsia="ＭＳ ゴシック" w:hAnsi="ＭＳ ゴシック" w:hint="default"/>
                <w:strike/>
                <w:color w:val="000000" w:themeColor="text1"/>
              </w:rPr>
            </w:pPr>
            <w:r w:rsidRPr="00865776">
              <w:rPr>
                <w:rFonts w:ascii="ＭＳ ゴシック" w:eastAsia="ＭＳ ゴシック" w:hAnsi="ＭＳ ゴシック"/>
                <w:color w:val="000000" w:themeColor="text1"/>
              </w:rPr>
              <w:t>・ストレス対応プログラム・ＳＯＳの出し方に関するＬＨＲの公開授業完全実施</w:t>
            </w:r>
            <w:r w:rsidR="008E0AF2" w:rsidRPr="00865776">
              <w:rPr>
                <w:rFonts w:ascii="ＭＳ ゴシック" w:eastAsia="ＭＳ ゴシック" w:hAnsi="ＭＳ ゴシック"/>
                <w:color w:val="000000" w:themeColor="text1"/>
              </w:rPr>
              <w:t>。</w:t>
            </w:r>
          </w:p>
        </w:tc>
      </w:tr>
      <w:tr w:rsidR="008227AF" w:rsidRPr="008227AF" w14:paraId="2DADFB5F" w14:textId="77777777" w:rsidTr="00142022">
        <w:trPr>
          <w:trHeight w:val="20"/>
        </w:trPr>
        <w:tc>
          <w:tcPr>
            <w:tcW w:w="1322" w:type="dxa"/>
            <w:vMerge/>
            <w:tcBorders>
              <w:left w:val="single" w:sz="12" w:space="0" w:color="000000"/>
              <w:right w:val="single" w:sz="4" w:space="0" w:color="000000"/>
            </w:tcBorders>
            <w:shd w:val="clear" w:color="auto" w:fill="FFFFFF"/>
            <w:tcMar>
              <w:left w:w="49" w:type="dxa"/>
              <w:right w:w="49" w:type="dxa"/>
            </w:tcMar>
            <w:vAlign w:val="center"/>
          </w:tcPr>
          <w:p w14:paraId="4C53771A" w14:textId="77777777" w:rsidR="00FE2BE2" w:rsidRPr="00865776" w:rsidRDefault="00FE2BE2" w:rsidP="00FE2BE2">
            <w:pPr>
              <w:rPr>
                <w:rFonts w:ascii="ＭＳ ゴシック" w:eastAsia="ＭＳ ゴシック" w:hAnsi="ＭＳ ゴシック" w:hint="default"/>
                <w:color w:val="000000" w:themeColor="text1"/>
              </w:rPr>
            </w:pPr>
          </w:p>
        </w:tc>
        <w:tc>
          <w:tcPr>
            <w:tcW w:w="1134" w:type="dxa"/>
            <w:vMerge/>
            <w:tcBorders>
              <w:left w:val="single" w:sz="4" w:space="0" w:color="000000"/>
              <w:right w:val="single" w:sz="4" w:space="0" w:color="000000"/>
            </w:tcBorders>
            <w:shd w:val="clear" w:color="auto" w:fill="FFFFFF"/>
            <w:tcMar>
              <w:left w:w="49" w:type="dxa"/>
              <w:right w:w="49" w:type="dxa"/>
            </w:tcMar>
            <w:vAlign w:val="center"/>
          </w:tcPr>
          <w:p w14:paraId="390CEE72" w14:textId="77777777" w:rsidR="00FE2BE2" w:rsidRPr="00865776" w:rsidRDefault="00FE2BE2" w:rsidP="00FE2BE2">
            <w:pPr>
              <w:spacing w:line="240" w:lineRule="exact"/>
              <w:rPr>
                <w:rFonts w:ascii="ＭＳ ゴシック" w:eastAsia="ＭＳ ゴシック" w:hAnsi="ＭＳ ゴシック" w:hint="default"/>
                <w:color w:val="000000" w:themeColor="text1"/>
              </w:rPr>
            </w:pPr>
          </w:p>
        </w:tc>
        <w:tc>
          <w:tcPr>
            <w:tcW w:w="1701" w:type="dxa"/>
            <w:vMerge/>
            <w:tcBorders>
              <w:left w:val="single" w:sz="4" w:space="0" w:color="000000"/>
              <w:right w:val="single" w:sz="4" w:space="0" w:color="000000"/>
            </w:tcBorders>
            <w:shd w:val="clear" w:color="auto" w:fill="FFFFFF"/>
            <w:tcMar>
              <w:left w:w="49" w:type="dxa"/>
              <w:right w:w="49" w:type="dxa"/>
            </w:tcMar>
            <w:vAlign w:val="center"/>
          </w:tcPr>
          <w:p w14:paraId="402468A0" w14:textId="77777777" w:rsidR="00FE2BE2" w:rsidRPr="00865776" w:rsidRDefault="00FE2BE2" w:rsidP="00FE2BE2">
            <w:pPr>
              <w:spacing w:line="240" w:lineRule="exact"/>
              <w:rPr>
                <w:rFonts w:ascii="ＭＳ ゴシック" w:eastAsia="ＭＳ ゴシック" w:hAnsi="ＭＳ ゴシック" w:hint="default"/>
                <w:color w:val="000000" w:themeColor="text1"/>
              </w:rPr>
            </w:pPr>
          </w:p>
        </w:tc>
        <w:tc>
          <w:tcPr>
            <w:tcW w:w="2629" w:type="dxa"/>
            <w:tcBorders>
              <w:top w:val="single" w:sz="4" w:space="0" w:color="auto"/>
              <w:left w:val="single" w:sz="4" w:space="0" w:color="000000"/>
              <w:bottom w:val="single" w:sz="4" w:space="0" w:color="auto"/>
              <w:right w:val="single" w:sz="4" w:space="0" w:color="000000"/>
            </w:tcBorders>
            <w:shd w:val="clear" w:color="auto" w:fill="FFFFFF"/>
            <w:tcMar>
              <w:left w:w="49" w:type="dxa"/>
              <w:right w:w="49" w:type="dxa"/>
            </w:tcMar>
          </w:tcPr>
          <w:p w14:paraId="4FCE9A77" w14:textId="77777777" w:rsidR="00FE2BE2" w:rsidRPr="00865776" w:rsidRDefault="00FE2BE2" w:rsidP="00B55BE2">
            <w:pPr>
              <w:spacing w:line="240" w:lineRule="exact"/>
              <w:rPr>
                <w:rFonts w:ascii="ＭＳ ゴシック" w:eastAsia="ＭＳ ゴシック" w:hAnsi="ＭＳ ゴシック" w:hint="default"/>
                <w:color w:val="000000" w:themeColor="text1"/>
              </w:rPr>
            </w:pPr>
            <w:r w:rsidRPr="00865776">
              <w:rPr>
                <w:rFonts w:ascii="ＭＳ ゴシック" w:eastAsia="ＭＳ ゴシック" w:hAnsi="ＭＳ ゴシック"/>
                <w:color w:val="000000" w:themeColor="text1"/>
              </w:rPr>
              <w:t>・学期ごとの検証</w:t>
            </w:r>
          </w:p>
        </w:tc>
        <w:tc>
          <w:tcPr>
            <w:tcW w:w="3225" w:type="dxa"/>
            <w:tcBorders>
              <w:top w:val="single" w:sz="4" w:space="0" w:color="auto"/>
              <w:left w:val="single" w:sz="4" w:space="0" w:color="000000"/>
              <w:bottom w:val="single" w:sz="4" w:space="0" w:color="auto"/>
              <w:right w:val="single" w:sz="12" w:space="0" w:color="auto"/>
            </w:tcBorders>
            <w:shd w:val="clear" w:color="auto" w:fill="FFFFFF"/>
            <w:tcMar>
              <w:left w:w="49" w:type="dxa"/>
              <w:right w:w="49" w:type="dxa"/>
            </w:tcMar>
          </w:tcPr>
          <w:p w14:paraId="4408A6FD" w14:textId="77777777" w:rsidR="00FE2BE2" w:rsidRPr="00865776" w:rsidRDefault="00FE2BE2" w:rsidP="00B55BE2">
            <w:pPr>
              <w:spacing w:line="240" w:lineRule="exact"/>
              <w:ind w:left="204" w:hangingChars="100" w:hanging="204"/>
              <w:rPr>
                <w:rFonts w:ascii="ＭＳ ゴシック" w:eastAsia="ＭＳ ゴシック" w:hAnsi="ＭＳ ゴシック" w:hint="default"/>
                <w:color w:val="000000" w:themeColor="text1"/>
              </w:rPr>
            </w:pPr>
            <w:r w:rsidRPr="00865776">
              <w:rPr>
                <w:rFonts w:ascii="ＭＳ ゴシック" w:eastAsia="ＭＳ ゴシック" w:hAnsi="ＭＳ ゴシック"/>
                <w:color w:val="000000" w:themeColor="text1"/>
              </w:rPr>
              <w:t>・取組状況を学期ごとに検証し、次学期に活かす。</w:t>
            </w:r>
          </w:p>
          <w:p w14:paraId="1AFB16FF" w14:textId="77777777" w:rsidR="00BB4DD6" w:rsidRPr="00865776" w:rsidRDefault="00FE2BE2" w:rsidP="00771FA8">
            <w:pPr>
              <w:spacing w:line="240" w:lineRule="exact"/>
              <w:ind w:left="204" w:hangingChars="100" w:hanging="204"/>
              <w:rPr>
                <w:rFonts w:ascii="ＭＳ ゴシック" w:eastAsia="ＭＳ ゴシック" w:hAnsi="ＭＳ ゴシック" w:hint="default"/>
                <w:color w:val="000000" w:themeColor="text1"/>
              </w:rPr>
            </w:pPr>
            <w:r w:rsidRPr="00865776">
              <w:rPr>
                <w:rFonts w:ascii="ＭＳ ゴシック" w:eastAsia="ＭＳ ゴシック" w:hAnsi="ＭＳ ゴシック"/>
                <w:color w:val="000000" w:themeColor="text1"/>
              </w:rPr>
              <w:t>・いじめ対策会議の内容で必要な情報を全職員へ周知する。</w:t>
            </w:r>
          </w:p>
        </w:tc>
      </w:tr>
      <w:tr w:rsidR="008227AF" w:rsidRPr="008227AF" w14:paraId="5211C406" w14:textId="77777777" w:rsidTr="00142022">
        <w:trPr>
          <w:trHeight w:val="20"/>
        </w:trPr>
        <w:tc>
          <w:tcPr>
            <w:tcW w:w="1322" w:type="dxa"/>
            <w:vMerge/>
            <w:tcBorders>
              <w:left w:val="single" w:sz="12" w:space="0" w:color="000000"/>
              <w:right w:val="single" w:sz="4" w:space="0" w:color="000000"/>
            </w:tcBorders>
            <w:shd w:val="clear" w:color="auto" w:fill="FFFFFF"/>
            <w:tcMar>
              <w:left w:w="49" w:type="dxa"/>
              <w:right w:w="49" w:type="dxa"/>
            </w:tcMar>
            <w:vAlign w:val="center"/>
          </w:tcPr>
          <w:p w14:paraId="069130F9" w14:textId="77777777" w:rsidR="00FE2BE2" w:rsidRPr="00865776" w:rsidRDefault="00FE2BE2" w:rsidP="00FE2BE2">
            <w:pPr>
              <w:rPr>
                <w:rFonts w:ascii="ＭＳ ゴシック" w:eastAsia="ＭＳ ゴシック" w:hAnsi="ＭＳ ゴシック" w:hint="default"/>
                <w:color w:val="000000" w:themeColor="text1"/>
              </w:rPr>
            </w:pPr>
          </w:p>
        </w:tc>
        <w:tc>
          <w:tcPr>
            <w:tcW w:w="1134" w:type="dxa"/>
            <w:vMerge/>
            <w:tcBorders>
              <w:left w:val="single" w:sz="4" w:space="0" w:color="000000"/>
              <w:right w:val="single" w:sz="4" w:space="0" w:color="000000"/>
            </w:tcBorders>
            <w:shd w:val="clear" w:color="auto" w:fill="FFFFFF"/>
            <w:tcMar>
              <w:left w:w="49" w:type="dxa"/>
              <w:right w:w="49" w:type="dxa"/>
            </w:tcMar>
            <w:vAlign w:val="center"/>
          </w:tcPr>
          <w:p w14:paraId="0B10828C" w14:textId="77777777" w:rsidR="00FE2BE2" w:rsidRPr="00865776" w:rsidRDefault="00FE2BE2" w:rsidP="00FE2BE2">
            <w:pPr>
              <w:spacing w:line="240" w:lineRule="exact"/>
              <w:rPr>
                <w:rFonts w:ascii="ＭＳ ゴシック" w:eastAsia="ＭＳ ゴシック" w:hAnsi="ＭＳ ゴシック" w:hint="default"/>
                <w:color w:val="000000" w:themeColor="text1"/>
              </w:rPr>
            </w:pPr>
          </w:p>
        </w:tc>
        <w:tc>
          <w:tcPr>
            <w:tcW w:w="1701" w:type="dxa"/>
            <w:vMerge/>
            <w:tcBorders>
              <w:left w:val="single" w:sz="4" w:space="0" w:color="000000"/>
              <w:bottom w:val="single" w:sz="4" w:space="0" w:color="000000"/>
              <w:right w:val="single" w:sz="4" w:space="0" w:color="000000"/>
            </w:tcBorders>
            <w:shd w:val="clear" w:color="auto" w:fill="FFFFFF"/>
            <w:tcMar>
              <w:left w:w="49" w:type="dxa"/>
              <w:right w:w="49" w:type="dxa"/>
            </w:tcMar>
            <w:vAlign w:val="center"/>
          </w:tcPr>
          <w:p w14:paraId="136CF048" w14:textId="77777777" w:rsidR="00FE2BE2" w:rsidRPr="00865776" w:rsidRDefault="00FE2BE2" w:rsidP="00FE2BE2">
            <w:pPr>
              <w:spacing w:line="240" w:lineRule="exact"/>
              <w:rPr>
                <w:rFonts w:ascii="ＭＳ ゴシック" w:eastAsia="ＭＳ ゴシック" w:hAnsi="ＭＳ ゴシック" w:hint="default"/>
                <w:color w:val="000000" w:themeColor="text1"/>
              </w:rPr>
            </w:pPr>
          </w:p>
        </w:tc>
        <w:tc>
          <w:tcPr>
            <w:tcW w:w="2629" w:type="dxa"/>
            <w:tcBorders>
              <w:top w:val="single" w:sz="4" w:space="0" w:color="auto"/>
              <w:left w:val="single" w:sz="4" w:space="0" w:color="000000"/>
              <w:right w:val="single" w:sz="4" w:space="0" w:color="000000"/>
            </w:tcBorders>
            <w:shd w:val="clear" w:color="auto" w:fill="FFFFFF"/>
            <w:tcMar>
              <w:left w:w="49" w:type="dxa"/>
              <w:right w:w="49" w:type="dxa"/>
            </w:tcMar>
          </w:tcPr>
          <w:p w14:paraId="554AAF34" w14:textId="77777777" w:rsidR="00FE2BE2" w:rsidRPr="00865776" w:rsidRDefault="00FE2BE2" w:rsidP="00FE2BE2">
            <w:pPr>
              <w:spacing w:line="240" w:lineRule="exact"/>
              <w:rPr>
                <w:rFonts w:ascii="ＭＳ ゴシック" w:eastAsia="ＭＳ ゴシック" w:hAnsi="ＭＳ ゴシック" w:hint="default"/>
                <w:color w:val="000000" w:themeColor="text1"/>
              </w:rPr>
            </w:pPr>
            <w:r w:rsidRPr="00865776">
              <w:rPr>
                <w:rFonts w:ascii="ＭＳ ゴシック" w:eastAsia="ＭＳ ゴシック" w:hAnsi="ＭＳ ゴシック"/>
                <w:color w:val="000000" w:themeColor="text1"/>
              </w:rPr>
              <w:t>・校内研修の実施</w:t>
            </w:r>
          </w:p>
        </w:tc>
        <w:tc>
          <w:tcPr>
            <w:tcW w:w="3225" w:type="dxa"/>
            <w:tcBorders>
              <w:top w:val="single" w:sz="4" w:space="0" w:color="auto"/>
              <w:left w:val="single" w:sz="4" w:space="0" w:color="000000"/>
              <w:right w:val="single" w:sz="12" w:space="0" w:color="auto"/>
            </w:tcBorders>
            <w:shd w:val="clear" w:color="auto" w:fill="FFFFFF"/>
            <w:tcMar>
              <w:left w:w="49" w:type="dxa"/>
              <w:right w:w="49" w:type="dxa"/>
            </w:tcMar>
          </w:tcPr>
          <w:p w14:paraId="2D304ECF" w14:textId="77777777" w:rsidR="00FE2BE2" w:rsidRPr="00865776" w:rsidRDefault="00142022" w:rsidP="00B55BE2">
            <w:pPr>
              <w:spacing w:line="240" w:lineRule="exact"/>
              <w:ind w:left="204" w:hangingChars="100" w:hanging="204"/>
              <w:rPr>
                <w:rFonts w:ascii="ＭＳ ゴシック" w:eastAsia="ＭＳ ゴシック" w:hAnsi="ＭＳ ゴシック" w:hint="default"/>
                <w:color w:val="000000" w:themeColor="text1"/>
              </w:rPr>
            </w:pPr>
            <w:r w:rsidRPr="00865776">
              <w:rPr>
                <w:rFonts w:ascii="ＭＳ ゴシック" w:eastAsia="ＭＳ ゴシック" w:hAnsi="ＭＳ ゴシック"/>
                <w:color w:val="000000" w:themeColor="text1"/>
              </w:rPr>
              <w:t>・いじめアンケートを</w:t>
            </w:r>
            <w:r w:rsidR="00FE2BE2" w:rsidRPr="00865776">
              <w:rPr>
                <w:rFonts w:ascii="ＭＳ ゴシック" w:eastAsia="ＭＳ ゴシック" w:hAnsi="ＭＳ ゴシック"/>
                <w:color w:val="000000" w:themeColor="text1"/>
              </w:rPr>
              <w:t>活用した状況把握といじめ未然防止に向けた研修の実施。</w:t>
            </w:r>
          </w:p>
          <w:p w14:paraId="314C2AC6" w14:textId="77777777" w:rsidR="00BB4DD6" w:rsidRPr="00865776" w:rsidRDefault="00FE2BE2" w:rsidP="00771FA8">
            <w:pPr>
              <w:spacing w:line="240" w:lineRule="exact"/>
              <w:ind w:left="204" w:hangingChars="100" w:hanging="204"/>
              <w:rPr>
                <w:rFonts w:ascii="ＭＳ ゴシック" w:eastAsia="ＭＳ ゴシック" w:hAnsi="ＭＳ ゴシック" w:hint="default"/>
                <w:color w:val="000000" w:themeColor="text1"/>
              </w:rPr>
            </w:pPr>
            <w:r w:rsidRPr="00865776">
              <w:rPr>
                <w:rFonts w:ascii="ＭＳ ゴシック" w:eastAsia="ＭＳ ゴシック" w:hAnsi="ＭＳ ゴシック"/>
                <w:color w:val="000000" w:themeColor="text1"/>
              </w:rPr>
              <w:t>・より具体的な事例を活用したシミュレーション研修の実施。</w:t>
            </w:r>
          </w:p>
        </w:tc>
      </w:tr>
      <w:tr w:rsidR="008227AF" w:rsidRPr="008227AF" w14:paraId="14B2E81A" w14:textId="77777777" w:rsidTr="00142022">
        <w:trPr>
          <w:trHeight w:val="20"/>
        </w:trPr>
        <w:tc>
          <w:tcPr>
            <w:tcW w:w="1322" w:type="dxa"/>
            <w:vMerge/>
            <w:tcBorders>
              <w:left w:val="single" w:sz="12" w:space="0" w:color="000000"/>
              <w:right w:val="single" w:sz="4" w:space="0" w:color="000000"/>
            </w:tcBorders>
            <w:shd w:val="clear" w:color="auto" w:fill="FFFFFF"/>
            <w:tcMar>
              <w:left w:w="49" w:type="dxa"/>
              <w:right w:w="49" w:type="dxa"/>
            </w:tcMar>
            <w:vAlign w:val="center"/>
          </w:tcPr>
          <w:p w14:paraId="0E99E8B5" w14:textId="77777777" w:rsidR="00FE2BE2" w:rsidRPr="00865776" w:rsidRDefault="00FE2BE2" w:rsidP="00FE2BE2">
            <w:pPr>
              <w:rPr>
                <w:rFonts w:ascii="ＭＳ ゴシック" w:eastAsia="ＭＳ ゴシック" w:hAnsi="ＭＳ ゴシック" w:hint="default"/>
                <w:color w:val="000000" w:themeColor="text1"/>
              </w:rPr>
            </w:pPr>
          </w:p>
        </w:tc>
        <w:tc>
          <w:tcPr>
            <w:tcW w:w="1134" w:type="dxa"/>
            <w:vMerge/>
            <w:tcBorders>
              <w:left w:val="single" w:sz="4" w:space="0" w:color="000000"/>
              <w:right w:val="single" w:sz="4" w:space="0" w:color="000000"/>
            </w:tcBorders>
            <w:shd w:val="clear" w:color="auto" w:fill="FFFFFF"/>
            <w:tcMar>
              <w:left w:w="49" w:type="dxa"/>
              <w:right w:w="49" w:type="dxa"/>
            </w:tcMar>
            <w:vAlign w:val="center"/>
          </w:tcPr>
          <w:p w14:paraId="41812904" w14:textId="77777777" w:rsidR="00FE2BE2" w:rsidRPr="00865776" w:rsidRDefault="00FE2BE2" w:rsidP="00FE2BE2">
            <w:pPr>
              <w:spacing w:line="240" w:lineRule="exact"/>
              <w:rPr>
                <w:rFonts w:ascii="ＭＳ ゴシック" w:eastAsia="ＭＳ ゴシック" w:hAnsi="ＭＳ ゴシック" w:hint="default"/>
                <w:color w:val="000000" w:themeColor="text1"/>
              </w:rPr>
            </w:pPr>
          </w:p>
        </w:tc>
        <w:tc>
          <w:tcPr>
            <w:tcW w:w="1701" w:type="dxa"/>
            <w:vMerge w:val="restart"/>
            <w:tcBorders>
              <w:top w:val="single" w:sz="4" w:space="0" w:color="000000"/>
              <w:left w:val="single" w:sz="4" w:space="0" w:color="000000"/>
              <w:right w:val="single" w:sz="4" w:space="0" w:color="000000"/>
            </w:tcBorders>
            <w:shd w:val="clear" w:color="auto" w:fill="FFFFFF"/>
            <w:tcMar>
              <w:left w:w="49" w:type="dxa"/>
              <w:right w:w="49" w:type="dxa"/>
            </w:tcMar>
            <w:vAlign w:val="center"/>
          </w:tcPr>
          <w:p w14:paraId="130F6050" w14:textId="77777777" w:rsidR="00FE2BE2" w:rsidRPr="00865776" w:rsidRDefault="00FE2BE2" w:rsidP="00FE2BE2">
            <w:pPr>
              <w:spacing w:line="240" w:lineRule="exact"/>
              <w:rPr>
                <w:rFonts w:ascii="ＭＳ ゴシック" w:eastAsia="ＭＳ ゴシック" w:hAnsi="ＭＳ ゴシック" w:hint="default"/>
                <w:color w:val="000000" w:themeColor="text1"/>
              </w:rPr>
            </w:pPr>
            <w:r w:rsidRPr="00865776">
              <w:rPr>
                <w:rFonts w:ascii="ＭＳ ゴシック" w:eastAsia="ＭＳ ゴシック" w:hAnsi="ＭＳ ゴシック"/>
                <w:color w:val="000000" w:themeColor="text1"/>
              </w:rPr>
              <w:t>早期発見・早期対応</w:t>
            </w:r>
          </w:p>
        </w:tc>
        <w:tc>
          <w:tcPr>
            <w:tcW w:w="2629" w:type="dxa"/>
            <w:tcBorders>
              <w:top w:val="single" w:sz="4" w:space="0" w:color="000000"/>
              <w:left w:val="single" w:sz="4" w:space="0" w:color="000000"/>
              <w:bottom w:val="single" w:sz="4" w:space="0" w:color="auto"/>
              <w:right w:val="single" w:sz="4" w:space="0" w:color="000000"/>
            </w:tcBorders>
            <w:shd w:val="clear" w:color="auto" w:fill="FFFFFF"/>
            <w:tcMar>
              <w:left w:w="49" w:type="dxa"/>
              <w:right w:w="49" w:type="dxa"/>
            </w:tcMar>
          </w:tcPr>
          <w:p w14:paraId="4FEE9914" w14:textId="77777777" w:rsidR="00FE2BE2" w:rsidRPr="00865776" w:rsidRDefault="00FE2BE2" w:rsidP="00FE2BE2">
            <w:pPr>
              <w:spacing w:line="240" w:lineRule="exact"/>
              <w:rPr>
                <w:rFonts w:ascii="ＭＳ ゴシック" w:eastAsia="ＭＳ ゴシック" w:hAnsi="ＭＳ ゴシック" w:hint="default"/>
                <w:color w:val="000000" w:themeColor="text1"/>
              </w:rPr>
            </w:pPr>
            <w:r w:rsidRPr="00865776">
              <w:rPr>
                <w:rFonts w:ascii="ＭＳ ゴシック" w:eastAsia="ＭＳ ゴシック" w:hAnsi="ＭＳ ゴシック"/>
                <w:color w:val="000000" w:themeColor="text1"/>
              </w:rPr>
              <w:t>・いじめに関する実態調査</w:t>
            </w:r>
          </w:p>
        </w:tc>
        <w:tc>
          <w:tcPr>
            <w:tcW w:w="3225" w:type="dxa"/>
            <w:tcBorders>
              <w:top w:val="single" w:sz="4" w:space="0" w:color="000000"/>
              <w:left w:val="single" w:sz="4" w:space="0" w:color="000000"/>
              <w:bottom w:val="single" w:sz="4" w:space="0" w:color="auto"/>
              <w:right w:val="single" w:sz="12" w:space="0" w:color="auto"/>
            </w:tcBorders>
            <w:shd w:val="clear" w:color="auto" w:fill="FFFFFF"/>
            <w:tcMar>
              <w:left w:w="49" w:type="dxa"/>
              <w:right w:w="49" w:type="dxa"/>
            </w:tcMar>
          </w:tcPr>
          <w:p w14:paraId="0F738111" w14:textId="77777777" w:rsidR="00FE2BE2" w:rsidRPr="00865776" w:rsidRDefault="00FE2BE2" w:rsidP="00B55BE2">
            <w:pPr>
              <w:spacing w:line="240" w:lineRule="exact"/>
              <w:ind w:left="204" w:hangingChars="100" w:hanging="204"/>
              <w:rPr>
                <w:rFonts w:ascii="ＭＳ ゴシック" w:eastAsia="ＭＳ ゴシック" w:hAnsi="ＭＳ ゴシック" w:hint="default"/>
                <w:color w:val="000000" w:themeColor="text1"/>
              </w:rPr>
            </w:pPr>
            <w:r w:rsidRPr="00865776">
              <w:rPr>
                <w:rFonts w:ascii="ＭＳ ゴシック" w:eastAsia="ＭＳ ゴシック" w:hAnsi="ＭＳ ゴシック"/>
                <w:color w:val="000000" w:themeColor="text1"/>
              </w:rPr>
              <w:t>・心のアンケートを活用した早期発見と迅速な対応。</w:t>
            </w:r>
          </w:p>
          <w:p w14:paraId="5D2B12C2" w14:textId="77777777" w:rsidR="00FE2BE2" w:rsidRPr="00865776" w:rsidRDefault="00FE2BE2" w:rsidP="00B55BE2">
            <w:pPr>
              <w:spacing w:line="240" w:lineRule="exact"/>
              <w:ind w:left="204" w:hangingChars="100" w:hanging="204"/>
              <w:rPr>
                <w:rFonts w:ascii="ＭＳ ゴシック" w:eastAsia="ＭＳ ゴシック" w:hAnsi="ＭＳ ゴシック" w:hint="default"/>
                <w:color w:val="000000" w:themeColor="text1"/>
              </w:rPr>
            </w:pPr>
            <w:r w:rsidRPr="00865776">
              <w:rPr>
                <w:rFonts w:ascii="ＭＳ ゴシック" w:eastAsia="ＭＳ ゴシック" w:hAnsi="ＭＳ ゴシック"/>
                <w:color w:val="000000" w:themeColor="text1"/>
              </w:rPr>
              <w:t>・アンケート後、事案把握・補完のための面談（Ｂ表）実施。</w:t>
            </w:r>
          </w:p>
          <w:p w14:paraId="587B9569" w14:textId="77777777" w:rsidR="00FE2BE2" w:rsidRPr="00865776" w:rsidRDefault="00FE2BE2" w:rsidP="00FE2BE2">
            <w:pPr>
              <w:spacing w:line="240" w:lineRule="exact"/>
              <w:rPr>
                <w:rFonts w:ascii="ＭＳ ゴシック" w:eastAsia="ＭＳ ゴシック" w:hAnsi="ＭＳ ゴシック" w:hint="default"/>
                <w:color w:val="000000" w:themeColor="text1"/>
              </w:rPr>
            </w:pPr>
            <w:r w:rsidRPr="00865776">
              <w:rPr>
                <w:rFonts w:ascii="ＭＳ ゴシック" w:eastAsia="ＭＳ ゴシック" w:hAnsi="ＭＳ ゴシック"/>
                <w:color w:val="000000" w:themeColor="text1"/>
              </w:rPr>
              <w:t>・新たな絆をつくる面談の実施。</w:t>
            </w:r>
          </w:p>
          <w:p w14:paraId="181FBD6E" w14:textId="77777777" w:rsidR="00BB4DD6" w:rsidRPr="00865776" w:rsidRDefault="00771FA8" w:rsidP="00814943">
            <w:pPr>
              <w:spacing w:line="240" w:lineRule="exact"/>
              <w:ind w:left="204" w:hangingChars="100" w:hanging="204"/>
              <w:rPr>
                <w:rFonts w:ascii="ＭＳ ゴシック" w:eastAsia="ＭＳ ゴシック" w:hAnsi="ＭＳ ゴシック" w:hint="default"/>
                <w:color w:val="000000" w:themeColor="text1"/>
              </w:rPr>
            </w:pPr>
            <w:r w:rsidRPr="00865776">
              <w:rPr>
                <w:rFonts w:ascii="ＭＳ ゴシック" w:eastAsia="ＭＳ ゴシック" w:hAnsi="ＭＳ ゴシック"/>
                <w:color w:val="000000" w:themeColor="text1"/>
              </w:rPr>
              <w:t>・</w:t>
            </w:r>
            <w:r w:rsidR="00FE2BE2" w:rsidRPr="00865776">
              <w:rPr>
                <w:rFonts w:ascii="ＭＳ ゴシック" w:eastAsia="ＭＳ ゴシック" w:hAnsi="ＭＳ ゴシック"/>
                <w:color w:val="000000" w:themeColor="text1"/>
              </w:rPr>
              <w:t>いじめ匿名通報アプリ導入・説明の特設時間を設定。</w:t>
            </w:r>
          </w:p>
        </w:tc>
      </w:tr>
      <w:tr w:rsidR="008227AF" w:rsidRPr="008227AF" w14:paraId="2F460B77" w14:textId="77777777" w:rsidTr="00142022">
        <w:trPr>
          <w:trHeight w:val="20"/>
        </w:trPr>
        <w:tc>
          <w:tcPr>
            <w:tcW w:w="1322" w:type="dxa"/>
            <w:vMerge/>
            <w:tcBorders>
              <w:left w:val="single" w:sz="12" w:space="0" w:color="000000"/>
              <w:bottom w:val="single" w:sz="4" w:space="0" w:color="auto"/>
              <w:right w:val="single" w:sz="4" w:space="0" w:color="000000"/>
            </w:tcBorders>
            <w:shd w:val="clear" w:color="auto" w:fill="FFFFFF"/>
            <w:tcMar>
              <w:left w:w="49" w:type="dxa"/>
              <w:right w:w="49" w:type="dxa"/>
            </w:tcMar>
            <w:vAlign w:val="center"/>
          </w:tcPr>
          <w:p w14:paraId="2E7ED755" w14:textId="77777777" w:rsidR="00FE2BE2" w:rsidRPr="00865776" w:rsidRDefault="00FE2BE2" w:rsidP="00FE2BE2">
            <w:pPr>
              <w:spacing w:line="201" w:lineRule="exact"/>
              <w:rPr>
                <w:rFonts w:ascii="ＭＳ ゴシック" w:eastAsia="ＭＳ ゴシック" w:hAnsi="ＭＳ ゴシック" w:hint="default"/>
                <w:color w:val="000000" w:themeColor="text1"/>
              </w:rPr>
            </w:pPr>
          </w:p>
        </w:tc>
        <w:tc>
          <w:tcPr>
            <w:tcW w:w="1134" w:type="dxa"/>
            <w:vMerge/>
            <w:tcBorders>
              <w:left w:val="single" w:sz="4" w:space="0" w:color="000000"/>
              <w:bottom w:val="single" w:sz="4" w:space="0" w:color="auto"/>
              <w:right w:val="single" w:sz="4" w:space="0" w:color="000000"/>
            </w:tcBorders>
            <w:shd w:val="clear" w:color="auto" w:fill="FFFFFF"/>
            <w:tcMar>
              <w:left w:w="49" w:type="dxa"/>
              <w:right w:w="49" w:type="dxa"/>
            </w:tcMar>
            <w:vAlign w:val="center"/>
          </w:tcPr>
          <w:p w14:paraId="53179FF6" w14:textId="77777777" w:rsidR="00FE2BE2" w:rsidRPr="00865776" w:rsidRDefault="00FE2BE2" w:rsidP="00FE2BE2">
            <w:pPr>
              <w:spacing w:line="240" w:lineRule="exact"/>
              <w:rPr>
                <w:rFonts w:ascii="ＭＳ ゴシック" w:eastAsia="ＭＳ ゴシック" w:hAnsi="ＭＳ ゴシック" w:hint="default"/>
                <w:color w:val="000000" w:themeColor="text1"/>
              </w:rPr>
            </w:pPr>
          </w:p>
        </w:tc>
        <w:tc>
          <w:tcPr>
            <w:tcW w:w="1701" w:type="dxa"/>
            <w:vMerge/>
            <w:tcBorders>
              <w:left w:val="single" w:sz="4" w:space="0" w:color="000000"/>
              <w:bottom w:val="single" w:sz="4" w:space="0" w:color="auto"/>
              <w:right w:val="single" w:sz="4" w:space="0" w:color="000000"/>
            </w:tcBorders>
            <w:shd w:val="clear" w:color="auto" w:fill="FFFFFF"/>
            <w:tcMar>
              <w:left w:w="49" w:type="dxa"/>
              <w:right w:w="49" w:type="dxa"/>
            </w:tcMar>
            <w:vAlign w:val="center"/>
          </w:tcPr>
          <w:p w14:paraId="4C60702A" w14:textId="77777777" w:rsidR="00FE2BE2" w:rsidRPr="00865776" w:rsidRDefault="00FE2BE2" w:rsidP="00FE2BE2">
            <w:pPr>
              <w:spacing w:line="240" w:lineRule="exact"/>
              <w:rPr>
                <w:rFonts w:ascii="ＭＳ ゴシック" w:eastAsia="ＭＳ ゴシック" w:hAnsi="ＭＳ ゴシック" w:hint="default"/>
                <w:color w:val="000000" w:themeColor="text1"/>
              </w:rPr>
            </w:pPr>
          </w:p>
        </w:tc>
        <w:tc>
          <w:tcPr>
            <w:tcW w:w="2629" w:type="dxa"/>
            <w:tcBorders>
              <w:top w:val="single" w:sz="4" w:space="0" w:color="000000"/>
              <w:left w:val="single" w:sz="4" w:space="0" w:color="000000"/>
              <w:bottom w:val="single" w:sz="4" w:space="0" w:color="auto"/>
              <w:right w:val="single" w:sz="4" w:space="0" w:color="000000"/>
            </w:tcBorders>
            <w:shd w:val="clear" w:color="auto" w:fill="FFFFFF"/>
            <w:tcMar>
              <w:left w:w="49" w:type="dxa"/>
              <w:right w:w="49" w:type="dxa"/>
            </w:tcMar>
          </w:tcPr>
          <w:p w14:paraId="2ABBE642" w14:textId="77777777" w:rsidR="00FE2BE2" w:rsidRPr="00865776" w:rsidRDefault="00A778B6" w:rsidP="00B55BE2">
            <w:pPr>
              <w:spacing w:line="240" w:lineRule="exact"/>
              <w:ind w:left="204" w:hangingChars="100" w:hanging="204"/>
              <w:rPr>
                <w:rFonts w:ascii="ＭＳ ゴシック" w:eastAsia="ＭＳ ゴシック" w:hAnsi="ＭＳ ゴシック" w:hint="default"/>
                <w:color w:val="000000" w:themeColor="text1"/>
              </w:rPr>
            </w:pPr>
            <w:r w:rsidRPr="00865776">
              <w:rPr>
                <w:rFonts w:ascii="ＭＳ ゴシック" w:eastAsia="ＭＳ ゴシック" w:hAnsi="ＭＳ ゴシック"/>
                <w:color w:val="000000" w:themeColor="text1"/>
              </w:rPr>
              <w:t>・初動対応組織の</w:t>
            </w:r>
            <w:r w:rsidR="00FE2BE2" w:rsidRPr="00865776">
              <w:rPr>
                <w:rFonts w:ascii="ＭＳ ゴシック" w:eastAsia="ＭＳ ゴシック" w:hAnsi="ＭＳ ゴシック"/>
                <w:color w:val="000000" w:themeColor="text1"/>
              </w:rPr>
              <w:t>検証と見直し</w:t>
            </w:r>
          </w:p>
        </w:tc>
        <w:tc>
          <w:tcPr>
            <w:tcW w:w="3225" w:type="dxa"/>
            <w:tcBorders>
              <w:top w:val="single" w:sz="4" w:space="0" w:color="000000"/>
              <w:left w:val="single" w:sz="4" w:space="0" w:color="000000"/>
              <w:bottom w:val="single" w:sz="4" w:space="0" w:color="auto"/>
              <w:right w:val="single" w:sz="12" w:space="0" w:color="auto"/>
            </w:tcBorders>
            <w:shd w:val="clear" w:color="auto" w:fill="FFFFFF"/>
            <w:tcMar>
              <w:left w:w="49" w:type="dxa"/>
              <w:right w:w="49" w:type="dxa"/>
            </w:tcMar>
          </w:tcPr>
          <w:p w14:paraId="057D3424" w14:textId="77777777" w:rsidR="00BB4DD6" w:rsidRPr="00865776" w:rsidRDefault="00FE2BE2" w:rsidP="00814943">
            <w:pPr>
              <w:spacing w:line="240" w:lineRule="exact"/>
              <w:ind w:left="204" w:hangingChars="100" w:hanging="204"/>
              <w:rPr>
                <w:rFonts w:ascii="ＭＳ ゴシック" w:eastAsia="ＭＳ ゴシック" w:hAnsi="ＭＳ ゴシック" w:hint="default"/>
                <w:color w:val="000000" w:themeColor="text1"/>
              </w:rPr>
            </w:pPr>
            <w:r w:rsidRPr="00865776">
              <w:rPr>
                <w:rFonts w:ascii="ＭＳ ゴシック" w:eastAsia="ＭＳ ゴシック" w:hAnsi="ＭＳ ゴシック"/>
                <w:color w:val="000000" w:themeColor="text1"/>
              </w:rPr>
              <w:t>・いじめ対策委員会を経て、現状に即した具体的な対応組織の改訂</w:t>
            </w:r>
            <w:r w:rsidR="00A778B6" w:rsidRPr="00865776">
              <w:rPr>
                <w:rFonts w:ascii="ＭＳ ゴシック" w:eastAsia="ＭＳ ゴシック" w:hAnsi="ＭＳ ゴシック"/>
                <w:color w:val="000000" w:themeColor="text1"/>
              </w:rPr>
              <w:t>。</w:t>
            </w:r>
          </w:p>
        </w:tc>
      </w:tr>
      <w:tr w:rsidR="008227AF" w:rsidRPr="008227AF" w14:paraId="13B4E89F" w14:textId="77777777" w:rsidTr="00142022">
        <w:trPr>
          <w:trHeight w:val="20"/>
        </w:trPr>
        <w:tc>
          <w:tcPr>
            <w:tcW w:w="1322" w:type="dxa"/>
            <w:vMerge w:val="restart"/>
            <w:tcBorders>
              <w:top w:val="single" w:sz="12" w:space="0" w:color="000000"/>
              <w:left w:val="single" w:sz="12" w:space="0" w:color="000000"/>
              <w:right w:val="single" w:sz="4" w:space="0" w:color="000000"/>
            </w:tcBorders>
            <w:shd w:val="clear" w:color="auto" w:fill="FFFFFF"/>
            <w:tcMar>
              <w:left w:w="49" w:type="dxa"/>
              <w:right w:w="49" w:type="dxa"/>
            </w:tcMar>
            <w:vAlign w:val="center"/>
          </w:tcPr>
          <w:p w14:paraId="2D32AB86" w14:textId="77777777" w:rsidR="00FE2BE2" w:rsidRPr="008227AF" w:rsidRDefault="00FE2BE2" w:rsidP="00FE2BE2">
            <w:pPr>
              <w:spacing w:line="201" w:lineRule="exact"/>
              <w:rPr>
                <w:rFonts w:ascii="ＭＳ ゴシック" w:eastAsia="ＭＳ ゴシック" w:hAnsi="ＭＳ ゴシック" w:hint="default"/>
                <w:color w:val="auto"/>
              </w:rPr>
            </w:pPr>
            <w:r w:rsidRPr="008227AF">
              <w:rPr>
                <w:rFonts w:ascii="ＭＳ ゴシック" w:eastAsia="ＭＳ ゴシック" w:hAnsi="ＭＳ ゴシック"/>
                <w:color w:val="auto"/>
              </w:rPr>
              <w:t>地域連携</w:t>
            </w:r>
          </w:p>
          <w:p w14:paraId="0BEAFE9D" w14:textId="77777777" w:rsidR="00FE2BE2" w:rsidRPr="008227AF" w:rsidRDefault="00FE2BE2" w:rsidP="00FE2BE2">
            <w:pPr>
              <w:spacing w:line="201" w:lineRule="exact"/>
              <w:rPr>
                <w:rFonts w:ascii="ＭＳ ゴシック" w:eastAsia="ＭＳ ゴシック" w:hAnsi="ＭＳ ゴシック" w:hint="default"/>
                <w:color w:val="FF0000"/>
              </w:rPr>
            </w:pPr>
            <w:r w:rsidRPr="008227AF">
              <w:rPr>
                <w:rFonts w:ascii="ＭＳ ゴシック" w:eastAsia="ＭＳ ゴシック" w:hAnsi="ＭＳ ゴシック"/>
                <w:color w:val="auto"/>
                <w:sz w:val="18"/>
              </w:rPr>
              <w:t>(ｺﾐｭﾆﾃｨ・ｽｸｰﾙなど)</w:t>
            </w:r>
          </w:p>
        </w:tc>
        <w:tc>
          <w:tcPr>
            <w:tcW w:w="1134" w:type="dxa"/>
            <w:vMerge w:val="restart"/>
            <w:tcBorders>
              <w:top w:val="single" w:sz="12" w:space="0" w:color="000000"/>
              <w:left w:val="single" w:sz="4" w:space="0" w:color="000000"/>
              <w:right w:val="single" w:sz="4" w:space="0" w:color="000000"/>
            </w:tcBorders>
            <w:shd w:val="clear" w:color="auto" w:fill="FFFFFF"/>
            <w:tcMar>
              <w:left w:w="49" w:type="dxa"/>
              <w:right w:w="49" w:type="dxa"/>
            </w:tcMar>
            <w:vAlign w:val="center"/>
          </w:tcPr>
          <w:p w14:paraId="513672B9" w14:textId="77777777" w:rsidR="00FE2BE2" w:rsidRPr="00DE64BD" w:rsidRDefault="00FE2BE2" w:rsidP="00FE2BE2">
            <w:pPr>
              <w:spacing w:line="240" w:lineRule="exact"/>
              <w:rPr>
                <w:rFonts w:ascii="ＭＳ ゴシック" w:eastAsia="ＭＳ ゴシック" w:hAnsi="ＭＳ ゴシック" w:hint="default"/>
                <w:color w:val="auto"/>
              </w:rPr>
            </w:pPr>
            <w:r w:rsidRPr="00DE64BD">
              <w:rPr>
                <w:rFonts w:ascii="ＭＳ ゴシック" w:eastAsia="ＭＳ ゴシック" w:hAnsi="ＭＳ ゴシック"/>
                <w:color w:val="auto"/>
              </w:rPr>
              <w:t>学校運営協議会を通し地域と連携協力体制の確立と特色ある学校づくり</w:t>
            </w:r>
          </w:p>
        </w:tc>
        <w:tc>
          <w:tcPr>
            <w:tcW w:w="1701" w:type="dxa"/>
            <w:tcBorders>
              <w:top w:val="single" w:sz="12" w:space="0" w:color="000000"/>
              <w:left w:val="single" w:sz="4" w:space="0" w:color="000000"/>
              <w:bottom w:val="single" w:sz="4" w:space="0" w:color="auto"/>
              <w:right w:val="single" w:sz="4" w:space="0" w:color="000000"/>
            </w:tcBorders>
            <w:shd w:val="clear" w:color="auto" w:fill="FFFFFF"/>
            <w:tcMar>
              <w:left w:w="49" w:type="dxa"/>
              <w:right w:w="49" w:type="dxa"/>
            </w:tcMar>
            <w:vAlign w:val="center"/>
          </w:tcPr>
          <w:p w14:paraId="30DC0B0F" w14:textId="77777777" w:rsidR="00FE2BE2" w:rsidRPr="00DE64BD" w:rsidRDefault="00FE2BE2" w:rsidP="00FE2BE2">
            <w:pPr>
              <w:spacing w:line="240" w:lineRule="exact"/>
              <w:rPr>
                <w:rFonts w:ascii="ＭＳ ゴシック" w:eastAsia="ＭＳ ゴシック" w:hAnsi="ＭＳ ゴシック" w:hint="default"/>
                <w:color w:val="auto"/>
              </w:rPr>
            </w:pPr>
            <w:r w:rsidRPr="00DE64BD">
              <w:rPr>
                <w:rFonts w:ascii="ＭＳ ゴシック" w:eastAsia="ＭＳ ゴシック" w:hAnsi="ＭＳ ゴシック"/>
                <w:color w:val="auto"/>
              </w:rPr>
              <w:t>地域や保護者の学校運営への参画</w:t>
            </w:r>
          </w:p>
        </w:tc>
        <w:tc>
          <w:tcPr>
            <w:tcW w:w="2629" w:type="dxa"/>
            <w:tcBorders>
              <w:top w:val="single" w:sz="12" w:space="0" w:color="000000"/>
              <w:left w:val="single" w:sz="4" w:space="0" w:color="000000"/>
              <w:bottom w:val="single" w:sz="4" w:space="0" w:color="auto"/>
              <w:right w:val="single" w:sz="4" w:space="0" w:color="000000"/>
            </w:tcBorders>
            <w:shd w:val="clear" w:color="auto" w:fill="FFFFFF"/>
            <w:tcMar>
              <w:left w:w="49" w:type="dxa"/>
              <w:right w:w="49" w:type="dxa"/>
            </w:tcMar>
          </w:tcPr>
          <w:p w14:paraId="04A10EDA" w14:textId="77777777" w:rsidR="00FE2BE2" w:rsidRPr="00DE64BD" w:rsidRDefault="00FE2BE2" w:rsidP="00B55BE2">
            <w:pPr>
              <w:spacing w:line="240" w:lineRule="exact"/>
              <w:ind w:left="204" w:hangingChars="100" w:hanging="204"/>
              <w:rPr>
                <w:rFonts w:ascii="ＭＳ ゴシック" w:eastAsia="ＭＳ ゴシック" w:hAnsi="ＭＳ ゴシック" w:hint="default"/>
                <w:color w:val="auto"/>
              </w:rPr>
            </w:pPr>
            <w:r w:rsidRPr="00DE64BD">
              <w:rPr>
                <w:rFonts w:ascii="ＭＳ ゴシック" w:eastAsia="ＭＳ ゴシック" w:hAnsi="ＭＳ ゴシック"/>
                <w:color w:val="auto"/>
              </w:rPr>
              <w:t>・学校の課題の共有を図り、学校の魅力化や特色化に取組む</w:t>
            </w:r>
          </w:p>
        </w:tc>
        <w:tc>
          <w:tcPr>
            <w:tcW w:w="3225" w:type="dxa"/>
            <w:tcBorders>
              <w:top w:val="single" w:sz="12" w:space="0" w:color="000000"/>
              <w:left w:val="single" w:sz="4" w:space="0" w:color="000000"/>
              <w:bottom w:val="single" w:sz="4" w:space="0" w:color="auto"/>
              <w:right w:val="single" w:sz="12" w:space="0" w:color="auto"/>
            </w:tcBorders>
            <w:shd w:val="clear" w:color="auto" w:fill="FFFFFF"/>
            <w:tcMar>
              <w:left w:w="49" w:type="dxa"/>
              <w:right w:w="49" w:type="dxa"/>
            </w:tcMar>
          </w:tcPr>
          <w:p w14:paraId="31C370DA" w14:textId="773250F7" w:rsidR="00FE2BE2" w:rsidRPr="00DE64BD" w:rsidRDefault="00FE2BE2" w:rsidP="00B55BE2">
            <w:pPr>
              <w:spacing w:line="240" w:lineRule="exact"/>
              <w:ind w:left="204" w:hangingChars="100" w:hanging="204"/>
              <w:rPr>
                <w:rFonts w:ascii="ＭＳ ゴシック" w:eastAsia="ＭＳ ゴシック" w:hAnsi="ＭＳ ゴシック" w:hint="default"/>
                <w:color w:val="auto"/>
              </w:rPr>
            </w:pPr>
            <w:r w:rsidRPr="00DE64BD">
              <w:rPr>
                <w:rFonts w:ascii="ＭＳ ゴシック" w:eastAsia="ＭＳ ゴシック" w:hAnsi="ＭＳ ゴシック"/>
                <w:color w:val="auto"/>
              </w:rPr>
              <w:t>・魅力化、特色化に向けた</w:t>
            </w:r>
            <w:r w:rsidR="009521E8" w:rsidRPr="00DE64BD">
              <w:rPr>
                <w:rFonts w:ascii="ＭＳ ゴシック" w:eastAsia="ＭＳ ゴシック" w:hAnsi="ＭＳ ゴシック"/>
                <w:color w:val="auto"/>
              </w:rPr>
              <w:t>授業の充実を行い、</w:t>
            </w:r>
            <w:r w:rsidR="00532928" w:rsidRPr="00DE64BD">
              <w:rPr>
                <w:rFonts w:ascii="ＭＳ ゴシック" w:eastAsia="ＭＳ ゴシック" w:hAnsi="ＭＳ ゴシック"/>
                <w:color w:val="auto"/>
              </w:rPr>
              <w:t>授業参観やオープンスクール、八農祭等を行う</w:t>
            </w:r>
            <w:r w:rsidRPr="00DE64BD">
              <w:rPr>
                <w:rFonts w:ascii="ＭＳ ゴシック" w:eastAsia="ＭＳ ゴシック" w:hAnsi="ＭＳ ゴシック"/>
                <w:color w:val="auto"/>
              </w:rPr>
              <w:t>。</w:t>
            </w:r>
          </w:p>
          <w:p w14:paraId="31CD22C1" w14:textId="77777777" w:rsidR="00FE2BE2" w:rsidRPr="00DE64BD" w:rsidRDefault="00FE2BE2" w:rsidP="00FE2BE2">
            <w:pPr>
              <w:spacing w:line="240" w:lineRule="exact"/>
              <w:rPr>
                <w:rFonts w:ascii="ＭＳ ゴシック" w:eastAsia="ＭＳ ゴシック" w:hAnsi="ＭＳ ゴシック" w:hint="default"/>
                <w:color w:val="auto"/>
              </w:rPr>
            </w:pPr>
            <w:r w:rsidRPr="00DE64BD">
              <w:rPr>
                <w:rFonts w:ascii="ＭＳ ゴシック" w:eastAsia="ＭＳ ゴシック" w:hAnsi="ＭＳ ゴシック"/>
                <w:color w:val="auto"/>
              </w:rPr>
              <w:t>・各種指定事業の推進。</w:t>
            </w:r>
          </w:p>
          <w:p w14:paraId="25BB0B80" w14:textId="68EEAC34" w:rsidR="00BB4DD6" w:rsidRPr="00DE64BD" w:rsidRDefault="00FE2BE2" w:rsidP="00C8482E">
            <w:pPr>
              <w:spacing w:line="240" w:lineRule="exact"/>
              <w:rPr>
                <w:rFonts w:ascii="ＭＳ ゴシック" w:eastAsia="ＭＳ ゴシック" w:hAnsi="ＭＳ ゴシック" w:hint="default"/>
                <w:color w:val="auto"/>
              </w:rPr>
            </w:pPr>
            <w:r w:rsidRPr="00DE64BD">
              <w:rPr>
                <w:rFonts w:ascii="ＭＳ ゴシック" w:eastAsia="ＭＳ ゴシック" w:hAnsi="ＭＳ ゴシック"/>
                <w:color w:val="auto"/>
              </w:rPr>
              <w:t>・</w:t>
            </w:r>
            <w:r w:rsidRPr="00DE64BD">
              <w:rPr>
                <w:rFonts w:ascii="ＭＳ ゴシック" w:eastAsia="ＭＳ ゴシック" w:hAnsi="ＭＳ ゴシック" w:hint="default"/>
                <w:color w:val="auto"/>
              </w:rPr>
              <w:t>学校</w:t>
            </w:r>
            <w:r w:rsidRPr="00DE64BD">
              <w:rPr>
                <w:rFonts w:ascii="ＭＳ ゴシック" w:eastAsia="ＭＳ ゴシック" w:hAnsi="ＭＳ ゴシック"/>
                <w:color w:val="auto"/>
              </w:rPr>
              <w:t>情報の積極的な</w:t>
            </w:r>
            <w:r w:rsidRPr="00DE64BD">
              <w:rPr>
                <w:rFonts w:ascii="ＭＳ ゴシック" w:eastAsia="ＭＳ ゴシック" w:hAnsi="ＭＳ ゴシック" w:hint="default"/>
                <w:color w:val="auto"/>
              </w:rPr>
              <w:t>発信</w:t>
            </w:r>
            <w:r w:rsidRPr="00DE64BD">
              <w:rPr>
                <w:rFonts w:ascii="ＭＳ ゴシック" w:eastAsia="ＭＳ ゴシック" w:hAnsi="ＭＳ ゴシック"/>
                <w:color w:val="auto"/>
              </w:rPr>
              <w:t>。</w:t>
            </w:r>
          </w:p>
        </w:tc>
      </w:tr>
      <w:tr w:rsidR="008227AF" w:rsidRPr="008227AF" w14:paraId="26B917F6" w14:textId="77777777" w:rsidTr="00142022">
        <w:trPr>
          <w:trHeight w:val="20"/>
        </w:trPr>
        <w:tc>
          <w:tcPr>
            <w:tcW w:w="1322" w:type="dxa"/>
            <w:vMerge/>
            <w:tcBorders>
              <w:left w:val="single" w:sz="12" w:space="0" w:color="000000"/>
              <w:right w:val="single" w:sz="4" w:space="0" w:color="000000"/>
            </w:tcBorders>
            <w:shd w:val="clear" w:color="auto" w:fill="FFFFFF"/>
            <w:tcMar>
              <w:left w:w="49" w:type="dxa"/>
              <w:right w:w="49" w:type="dxa"/>
            </w:tcMar>
            <w:vAlign w:val="center"/>
          </w:tcPr>
          <w:p w14:paraId="1E4CDB4E" w14:textId="77777777" w:rsidR="00FE2BE2" w:rsidRPr="008227AF" w:rsidRDefault="00FE2BE2" w:rsidP="00FE2BE2">
            <w:pPr>
              <w:spacing w:line="201" w:lineRule="exact"/>
              <w:rPr>
                <w:rFonts w:ascii="ＭＳ ゴシック" w:eastAsia="ＭＳ ゴシック" w:hAnsi="ＭＳ ゴシック" w:hint="default"/>
                <w:color w:val="FF0000"/>
              </w:rPr>
            </w:pPr>
          </w:p>
        </w:tc>
        <w:tc>
          <w:tcPr>
            <w:tcW w:w="1134" w:type="dxa"/>
            <w:vMerge/>
            <w:tcBorders>
              <w:left w:val="single" w:sz="4" w:space="0" w:color="000000"/>
              <w:right w:val="single" w:sz="4" w:space="0" w:color="000000"/>
            </w:tcBorders>
            <w:shd w:val="clear" w:color="auto" w:fill="FFFFFF"/>
            <w:tcMar>
              <w:left w:w="49" w:type="dxa"/>
              <w:right w:w="49" w:type="dxa"/>
            </w:tcMar>
            <w:vAlign w:val="center"/>
          </w:tcPr>
          <w:p w14:paraId="0585F404" w14:textId="77777777" w:rsidR="00FE2BE2" w:rsidRPr="00DE64BD" w:rsidRDefault="00FE2BE2" w:rsidP="00FE2BE2">
            <w:pPr>
              <w:spacing w:line="240" w:lineRule="exact"/>
              <w:rPr>
                <w:rFonts w:ascii="ＭＳ ゴシック" w:eastAsia="ＭＳ ゴシック" w:hAnsi="ＭＳ ゴシック" w:hint="default"/>
                <w:color w:val="auto"/>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Mar>
              <w:left w:w="49" w:type="dxa"/>
              <w:right w:w="49" w:type="dxa"/>
            </w:tcMar>
            <w:vAlign w:val="center"/>
          </w:tcPr>
          <w:p w14:paraId="7EEEE529" w14:textId="77777777" w:rsidR="00FE2BE2" w:rsidRPr="00DE64BD" w:rsidRDefault="00FE2BE2" w:rsidP="00FE2BE2">
            <w:pPr>
              <w:spacing w:line="240" w:lineRule="exact"/>
              <w:rPr>
                <w:rFonts w:ascii="ＭＳ ゴシック" w:eastAsia="ＭＳ ゴシック" w:hAnsi="ＭＳ ゴシック" w:hint="default"/>
                <w:color w:val="auto"/>
              </w:rPr>
            </w:pPr>
            <w:r w:rsidRPr="00DE64BD">
              <w:rPr>
                <w:rFonts w:ascii="ＭＳ ゴシック" w:eastAsia="ＭＳ ゴシック" w:hAnsi="ＭＳ ゴシック"/>
                <w:color w:val="auto"/>
              </w:rPr>
              <w:t>自主的に学び、考え行動できる生徒の育成</w:t>
            </w:r>
          </w:p>
        </w:tc>
        <w:tc>
          <w:tcPr>
            <w:tcW w:w="2629" w:type="dxa"/>
            <w:tcBorders>
              <w:top w:val="single" w:sz="4" w:space="0" w:color="auto"/>
              <w:left w:val="single" w:sz="4" w:space="0" w:color="000000"/>
              <w:bottom w:val="single" w:sz="4" w:space="0" w:color="auto"/>
              <w:right w:val="single" w:sz="4" w:space="0" w:color="000000"/>
            </w:tcBorders>
            <w:shd w:val="clear" w:color="auto" w:fill="FFFFFF"/>
            <w:tcMar>
              <w:left w:w="49" w:type="dxa"/>
              <w:right w:w="49" w:type="dxa"/>
            </w:tcMar>
          </w:tcPr>
          <w:p w14:paraId="2DDA6070" w14:textId="77777777" w:rsidR="00FE2BE2" w:rsidRPr="00DE64BD" w:rsidRDefault="00FE2BE2" w:rsidP="00B55BE2">
            <w:pPr>
              <w:spacing w:line="240" w:lineRule="exact"/>
              <w:ind w:left="204" w:hangingChars="100" w:hanging="204"/>
              <w:rPr>
                <w:rFonts w:ascii="ＭＳ ゴシック" w:eastAsia="ＭＳ ゴシック" w:hAnsi="ＭＳ ゴシック" w:hint="default"/>
                <w:color w:val="auto"/>
              </w:rPr>
            </w:pPr>
            <w:r w:rsidRPr="00DE64BD">
              <w:rPr>
                <w:rFonts w:ascii="ＭＳ ゴシック" w:eastAsia="ＭＳ ゴシック" w:hAnsi="ＭＳ ゴシック"/>
                <w:color w:val="auto"/>
              </w:rPr>
              <w:t>・</w:t>
            </w:r>
            <w:r w:rsidRPr="00DE64BD">
              <w:rPr>
                <w:rFonts w:ascii="ＭＳ ゴシック" w:eastAsia="ＭＳ ゴシック" w:hAnsi="ＭＳ ゴシック" w:hint="default"/>
                <w:color w:val="auto"/>
              </w:rPr>
              <w:t>防災教育の3原則である</w:t>
            </w:r>
            <w:r w:rsidRPr="00DE64BD">
              <w:rPr>
                <w:rFonts w:ascii="ＭＳ ゴシック" w:eastAsia="ＭＳ ゴシック" w:hAnsi="ＭＳ ゴシック"/>
                <w:color w:val="auto"/>
              </w:rPr>
              <w:t>自助、共助、公助</w:t>
            </w:r>
            <w:r w:rsidRPr="00DE64BD">
              <w:rPr>
                <w:rFonts w:ascii="ＭＳ ゴシック" w:eastAsia="ＭＳ ゴシック" w:hAnsi="ＭＳ ゴシック" w:hint="default"/>
                <w:color w:val="auto"/>
              </w:rPr>
              <w:t>を軸とし</w:t>
            </w:r>
            <w:r w:rsidRPr="00DE64BD">
              <w:rPr>
                <w:rFonts w:ascii="ＭＳ ゴシック" w:eastAsia="ＭＳ ゴシック" w:hAnsi="ＭＳ ゴシック"/>
                <w:color w:val="auto"/>
              </w:rPr>
              <w:t>、年に2回の防災避難訓練や学校行事（文化祭等）と連携した防災教育を実践し、</w:t>
            </w:r>
            <w:r w:rsidRPr="00DE64BD">
              <w:rPr>
                <w:rFonts w:ascii="ＭＳ ゴシック" w:eastAsia="ＭＳ ゴシック" w:hAnsi="ＭＳ ゴシック" w:hint="default"/>
                <w:color w:val="auto"/>
              </w:rPr>
              <w:t>防災意識</w:t>
            </w:r>
            <w:r w:rsidRPr="00DE64BD">
              <w:rPr>
                <w:rFonts w:ascii="ＭＳ ゴシック" w:eastAsia="ＭＳ ゴシック" w:hAnsi="ＭＳ ゴシック"/>
                <w:color w:val="auto"/>
              </w:rPr>
              <w:t>を高揚させる</w:t>
            </w:r>
          </w:p>
        </w:tc>
        <w:tc>
          <w:tcPr>
            <w:tcW w:w="3225" w:type="dxa"/>
            <w:tcBorders>
              <w:top w:val="single" w:sz="4" w:space="0" w:color="auto"/>
              <w:left w:val="single" w:sz="4" w:space="0" w:color="000000"/>
              <w:bottom w:val="single" w:sz="4" w:space="0" w:color="auto"/>
              <w:right w:val="single" w:sz="12" w:space="0" w:color="auto"/>
            </w:tcBorders>
            <w:shd w:val="clear" w:color="auto" w:fill="FFFFFF"/>
            <w:tcMar>
              <w:left w:w="49" w:type="dxa"/>
              <w:right w:w="49" w:type="dxa"/>
            </w:tcMar>
          </w:tcPr>
          <w:p w14:paraId="2DB27CFC" w14:textId="77777777" w:rsidR="00FE2BE2" w:rsidRPr="00DE64BD" w:rsidRDefault="00FE2BE2" w:rsidP="00B55BE2">
            <w:pPr>
              <w:spacing w:line="240" w:lineRule="exact"/>
              <w:ind w:left="204" w:hangingChars="100" w:hanging="204"/>
              <w:rPr>
                <w:rFonts w:ascii="ＭＳ ゴシック" w:eastAsia="ＭＳ ゴシック" w:hAnsi="ＭＳ ゴシック" w:hint="default"/>
                <w:color w:val="auto"/>
              </w:rPr>
            </w:pPr>
            <w:r w:rsidRPr="00DE64BD">
              <w:rPr>
                <w:rFonts w:ascii="ＭＳ ゴシック" w:eastAsia="ＭＳ ゴシック" w:hAnsi="ＭＳ ゴシック"/>
                <w:color w:val="auto"/>
              </w:rPr>
              <w:t>・生徒が地域防災の担い手になるべく知識・技術を身に付けるための、防災教育の実践。</w:t>
            </w:r>
            <w:r w:rsidRPr="00DE64BD">
              <w:rPr>
                <w:rFonts w:ascii="ＭＳ ゴシック" w:eastAsia="ＭＳ ゴシック" w:hAnsi="ＭＳ ゴシック" w:hint="default"/>
                <w:color w:val="auto"/>
              </w:rPr>
              <w:t>教科</w:t>
            </w:r>
            <w:r w:rsidRPr="00DE64BD">
              <w:rPr>
                <w:rFonts w:ascii="ＭＳ ゴシック" w:eastAsia="ＭＳ ゴシック" w:hAnsi="ＭＳ ゴシック"/>
                <w:color w:val="auto"/>
              </w:rPr>
              <w:t>、</w:t>
            </w:r>
            <w:r w:rsidRPr="00DE64BD">
              <w:rPr>
                <w:rFonts w:ascii="ＭＳ ゴシック" w:eastAsia="ＭＳ ゴシック" w:hAnsi="ＭＳ ゴシック" w:hint="default"/>
                <w:color w:val="auto"/>
              </w:rPr>
              <w:t>集会等で各災害の発生メカニズム等の理解を図る。</w:t>
            </w:r>
          </w:p>
          <w:p w14:paraId="33719049" w14:textId="77777777" w:rsidR="00BB4DD6" w:rsidRPr="00DE64BD" w:rsidRDefault="00FE2BE2" w:rsidP="00BD5E13">
            <w:pPr>
              <w:spacing w:line="240" w:lineRule="exact"/>
              <w:ind w:left="204" w:hangingChars="100" w:hanging="204"/>
              <w:rPr>
                <w:rFonts w:ascii="ＭＳ ゴシック" w:eastAsia="ＭＳ ゴシック" w:hAnsi="ＭＳ ゴシック" w:hint="default"/>
                <w:color w:val="auto"/>
              </w:rPr>
            </w:pPr>
            <w:r w:rsidRPr="00DE64BD">
              <w:rPr>
                <w:rFonts w:ascii="ＭＳ ゴシック" w:eastAsia="ＭＳ ゴシック" w:hAnsi="ＭＳ ゴシック"/>
                <w:color w:val="auto"/>
              </w:rPr>
              <w:t>・避難訓練のテーマを明確</w:t>
            </w:r>
            <w:r w:rsidR="00A778B6" w:rsidRPr="00DE64BD">
              <w:rPr>
                <w:rFonts w:ascii="ＭＳ ゴシック" w:eastAsia="ＭＳ ゴシック" w:hAnsi="ＭＳ ゴシック"/>
                <w:color w:val="auto"/>
              </w:rPr>
              <w:t>に</w:t>
            </w:r>
            <w:r w:rsidRPr="00DE64BD">
              <w:rPr>
                <w:rFonts w:ascii="ＭＳ ゴシック" w:eastAsia="ＭＳ ゴシック" w:hAnsi="ＭＳ ゴシック"/>
                <w:color w:val="auto"/>
              </w:rPr>
              <w:t>し、職員、生徒がより実践的な対応を行えるようにする。</w:t>
            </w:r>
          </w:p>
        </w:tc>
      </w:tr>
      <w:tr w:rsidR="008227AF" w:rsidRPr="008227AF" w14:paraId="6C3FA487" w14:textId="77777777" w:rsidTr="00142022">
        <w:trPr>
          <w:trHeight w:val="20"/>
        </w:trPr>
        <w:tc>
          <w:tcPr>
            <w:tcW w:w="1322" w:type="dxa"/>
            <w:vMerge/>
            <w:tcBorders>
              <w:left w:val="single" w:sz="12" w:space="0" w:color="000000"/>
              <w:bottom w:val="single" w:sz="12" w:space="0" w:color="auto"/>
              <w:right w:val="single" w:sz="4" w:space="0" w:color="000000"/>
            </w:tcBorders>
            <w:shd w:val="clear" w:color="auto" w:fill="FFFFFF"/>
            <w:tcMar>
              <w:left w:w="49" w:type="dxa"/>
              <w:right w:w="49" w:type="dxa"/>
            </w:tcMar>
            <w:vAlign w:val="center"/>
          </w:tcPr>
          <w:p w14:paraId="25D9113C" w14:textId="77777777" w:rsidR="00FE2BE2" w:rsidRPr="008227AF" w:rsidRDefault="00FE2BE2" w:rsidP="00FE2BE2">
            <w:pPr>
              <w:spacing w:line="201" w:lineRule="exact"/>
              <w:rPr>
                <w:rFonts w:ascii="ＭＳ ゴシック" w:eastAsia="ＭＳ ゴシック" w:hAnsi="ＭＳ ゴシック" w:hint="default"/>
                <w:color w:val="FF0000"/>
              </w:rPr>
            </w:pPr>
          </w:p>
        </w:tc>
        <w:tc>
          <w:tcPr>
            <w:tcW w:w="1134" w:type="dxa"/>
            <w:vMerge/>
            <w:tcBorders>
              <w:left w:val="single" w:sz="4" w:space="0" w:color="000000"/>
              <w:bottom w:val="single" w:sz="12" w:space="0" w:color="auto"/>
              <w:right w:val="single" w:sz="4" w:space="0" w:color="000000"/>
            </w:tcBorders>
            <w:shd w:val="clear" w:color="auto" w:fill="FFFFFF"/>
            <w:tcMar>
              <w:left w:w="49" w:type="dxa"/>
              <w:right w:w="49" w:type="dxa"/>
            </w:tcMar>
            <w:vAlign w:val="center"/>
          </w:tcPr>
          <w:p w14:paraId="1376EE9C" w14:textId="77777777" w:rsidR="00FE2BE2" w:rsidRPr="00DE64BD" w:rsidRDefault="00FE2BE2" w:rsidP="00FE2BE2">
            <w:pPr>
              <w:spacing w:line="240" w:lineRule="exact"/>
              <w:rPr>
                <w:rFonts w:ascii="ＭＳ ゴシック" w:eastAsia="ＭＳ ゴシック" w:hAnsi="ＭＳ ゴシック" w:hint="default"/>
                <w:color w:val="auto"/>
              </w:rPr>
            </w:pPr>
          </w:p>
        </w:tc>
        <w:tc>
          <w:tcPr>
            <w:tcW w:w="1701" w:type="dxa"/>
            <w:tcBorders>
              <w:top w:val="single" w:sz="4" w:space="0" w:color="000000"/>
              <w:left w:val="single" w:sz="4" w:space="0" w:color="000000"/>
              <w:bottom w:val="single" w:sz="12" w:space="0" w:color="auto"/>
              <w:right w:val="single" w:sz="4" w:space="0" w:color="000000"/>
            </w:tcBorders>
            <w:shd w:val="clear" w:color="auto" w:fill="FFFFFF"/>
            <w:tcMar>
              <w:left w:w="49" w:type="dxa"/>
              <w:right w:w="49" w:type="dxa"/>
            </w:tcMar>
            <w:vAlign w:val="center"/>
          </w:tcPr>
          <w:p w14:paraId="54AC98E8" w14:textId="77777777" w:rsidR="00FE2BE2" w:rsidRPr="00DE64BD" w:rsidRDefault="00FE2BE2" w:rsidP="00FE2BE2">
            <w:pPr>
              <w:spacing w:line="240" w:lineRule="exact"/>
              <w:rPr>
                <w:rFonts w:ascii="ＭＳ ゴシック" w:eastAsia="ＭＳ ゴシック" w:hAnsi="ＭＳ ゴシック" w:hint="default"/>
                <w:color w:val="auto"/>
              </w:rPr>
            </w:pPr>
            <w:r w:rsidRPr="00DE64BD">
              <w:rPr>
                <w:rFonts w:ascii="ＭＳ ゴシック" w:eastAsia="ＭＳ ゴシック" w:hAnsi="ＭＳ ゴシック"/>
                <w:color w:val="auto"/>
              </w:rPr>
              <w:t>災害時に行政、地域、近隣の学校との連携体制、災害発生時のシステムの構築</w:t>
            </w:r>
          </w:p>
        </w:tc>
        <w:tc>
          <w:tcPr>
            <w:tcW w:w="2629" w:type="dxa"/>
            <w:tcBorders>
              <w:top w:val="single" w:sz="4" w:space="0" w:color="000000"/>
              <w:left w:val="single" w:sz="4" w:space="0" w:color="000000"/>
              <w:right w:val="single" w:sz="4" w:space="0" w:color="000000"/>
            </w:tcBorders>
            <w:shd w:val="clear" w:color="auto" w:fill="FFFFFF"/>
            <w:tcMar>
              <w:left w:w="49" w:type="dxa"/>
              <w:right w:w="49" w:type="dxa"/>
            </w:tcMar>
          </w:tcPr>
          <w:p w14:paraId="7C72EBFF" w14:textId="77777777" w:rsidR="00FE2BE2" w:rsidRPr="00DE64BD" w:rsidRDefault="00FE2BE2" w:rsidP="00B55BE2">
            <w:pPr>
              <w:spacing w:line="240" w:lineRule="exact"/>
              <w:ind w:left="204" w:hangingChars="100" w:hanging="204"/>
              <w:rPr>
                <w:rFonts w:ascii="ＭＳ ゴシック" w:eastAsia="ＭＳ ゴシック" w:hAnsi="ＭＳ ゴシック" w:hint="default"/>
                <w:color w:val="auto"/>
              </w:rPr>
            </w:pPr>
            <w:r w:rsidRPr="00DE64BD">
              <w:rPr>
                <w:rFonts w:ascii="ＭＳ ゴシック" w:eastAsia="ＭＳ ゴシック" w:hAnsi="ＭＳ ゴシック"/>
                <w:color w:val="auto"/>
              </w:rPr>
              <w:t>・防災・避難所体制の確立、機能の充実</w:t>
            </w:r>
          </w:p>
          <w:p w14:paraId="5FD48F2B" w14:textId="77777777" w:rsidR="00FE2BE2" w:rsidRPr="00DE64BD" w:rsidRDefault="00FE2BE2" w:rsidP="00B55BE2">
            <w:pPr>
              <w:spacing w:line="240" w:lineRule="exact"/>
              <w:ind w:left="204" w:hangingChars="100" w:hanging="204"/>
              <w:rPr>
                <w:rFonts w:ascii="ＭＳ ゴシック" w:eastAsia="ＭＳ ゴシック" w:hAnsi="ＭＳ ゴシック" w:hint="default"/>
                <w:color w:val="auto"/>
              </w:rPr>
            </w:pPr>
            <w:r w:rsidRPr="00DE64BD">
              <w:rPr>
                <w:rFonts w:ascii="ＭＳ ゴシック" w:eastAsia="ＭＳ ゴシック" w:hAnsi="ＭＳ ゴシック"/>
                <w:color w:val="auto"/>
              </w:rPr>
              <w:t>・防災・発災時における職員の危機管理体制の周知徹底及び職員体制の確立</w:t>
            </w:r>
          </w:p>
        </w:tc>
        <w:tc>
          <w:tcPr>
            <w:tcW w:w="3225" w:type="dxa"/>
            <w:tcBorders>
              <w:top w:val="single" w:sz="4" w:space="0" w:color="000000"/>
              <w:left w:val="single" w:sz="4" w:space="0" w:color="000000"/>
              <w:right w:val="single" w:sz="12" w:space="0" w:color="auto"/>
            </w:tcBorders>
            <w:shd w:val="clear" w:color="auto" w:fill="FFFFFF"/>
            <w:tcMar>
              <w:left w:w="49" w:type="dxa"/>
              <w:right w:w="49" w:type="dxa"/>
            </w:tcMar>
          </w:tcPr>
          <w:p w14:paraId="7885566F" w14:textId="77777777" w:rsidR="00FE2BE2" w:rsidRPr="00DE64BD" w:rsidRDefault="00FE2BE2" w:rsidP="00B55BE2">
            <w:pPr>
              <w:spacing w:line="240" w:lineRule="exact"/>
              <w:ind w:left="204" w:hangingChars="100" w:hanging="204"/>
              <w:rPr>
                <w:rFonts w:ascii="ＭＳ ゴシック" w:eastAsia="ＭＳ ゴシック" w:hAnsi="ＭＳ ゴシック" w:cs="Times New Roman" w:hint="default"/>
                <w:color w:val="auto"/>
                <w:kern w:val="2"/>
              </w:rPr>
            </w:pPr>
            <w:r w:rsidRPr="00DE64BD">
              <w:rPr>
                <w:rFonts w:ascii="ＭＳ ゴシック" w:eastAsia="ＭＳ ゴシック" w:hAnsi="ＭＳ ゴシック" w:cs="Times New Roman"/>
                <w:color w:val="auto"/>
                <w:kern w:val="2"/>
                <w:szCs w:val="22"/>
              </w:rPr>
              <w:t>・避難所運営方法や応急救助訓練等の</w:t>
            </w:r>
            <w:r w:rsidRPr="00DE64BD">
              <w:rPr>
                <w:rFonts w:ascii="ＭＳ ゴシック" w:eastAsia="ＭＳ ゴシック" w:hAnsi="ＭＳ ゴシック" w:cs="Times New Roman"/>
                <w:color w:val="auto"/>
                <w:kern w:val="2"/>
              </w:rPr>
              <w:t>継続</w:t>
            </w:r>
            <w:r w:rsidR="00BD5E13" w:rsidRPr="00DE64BD">
              <w:rPr>
                <w:rFonts w:ascii="ＭＳ ゴシック" w:eastAsia="ＭＳ ゴシック" w:hAnsi="ＭＳ ゴシック" w:cs="Times New Roman"/>
                <w:color w:val="auto"/>
                <w:kern w:val="2"/>
              </w:rPr>
              <w:t>が</w:t>
            </w:r>
            <w:r w:rsidRPr="00DE64BD">
              <w:rPr>
                <w:rFonts w:ascii="ＭＳ ゴシック" w:eastAsia="ＭＳ ゴシック" w:hAnsi="ＭＳ ゴシック" w:cs="Times New Roman"/>
                <w:color w:val="auto"/>
                <w:kern w:val="2"/>
              </w:rPr>
              <w:t>できる防災教育の実施。</w:t>
            </w:r>
          </w:p>
          <w:p w14:paraId="2E51DD28" w14:textId="77777777" w:rsidR="00FE2BE2" w:rsidRPr="00DE64BD" w:rsidRDefault="00FE2BE2" w:rsidP="00B55BE2">
            <w:pPr>
              <w:spacing w:line="240" w:lineRule="exact"/>
              <w:ind w:left="204" w:hangingChars="100" w:hanging="204"/>
              <w:rPr>
                <w:rFonts w:ascii="ＭＳ ゴシック" w:eastAsia="ＭＳ ゴシック" w:hAnsi="ＭＳ ゴシック" w:hint="default"/>
                <w:color w:val="auto"/>
              </w:rPr>
            </w:pPr>
            <w:r w:rsidRPr="00DE64BD">
              <w:rPr>
                <w:rFonts w:ascii="ＭＳ ゴシック" w:eastAsia="ＭＳ ゴシック" w:hAnsi="ＭＳ ゴシック"/>
                <w:color w:val="auto"/>
              </w:rPr>
              <w:t>・定期的な校内の安全点検及び防火設備の使用方法の確認（職員研修の実施）。</w:t>
            </w:r>
          </w:p>
          <w:p w14:paraId="159E12B0" w14:textId="77777777" w:rsidR="00BB4DD6" w:rsidRPr="00DE64BD" w:rsidRDefault="00FE2BE2" w:rsidP="00A51F7F">
            <w:pPr>
              <w:spacing w:line="240" w:lineRule="exact"/>
              <w:rPr>
                <w:rFonts w:ascii="ＭＳ ゴシック" w:eastAsia="ＭＳ ゴシック" w:hAnsi="ＭＳ ゴシック" w:hint="default"/>
                <w:color w:val="auto"/>
              </w:rPr>
            </w:pPr>
            <w:r w:rsidRPr="00DE64BD">
              <w:rPr>
                <w:rFonts w:ascii="ＭＳ ゴシック" w:eastAsia="ＭＳ ゴシック" w:hAnsi="ＭＳ ゴシック"/>
                <w:color w:val="auto"/>
              </w:rPr>
              <w:t>・避難所運営マニュアルの見直し。</w:t>
            </w:r>
          </w:p>
        </w:tc>
      </w:tr>
      <w:tr w:rsidR="00DE64BD" w:rsidRPr="00DE64BD" w14:paraId="2D4D8B4A" w14:textId="77777777" w:rsidTr="00142022">
        <w:trPr>
          <w:trHeight w:val="20"/>
        </w:trPr>
        <w:tc>
          <w:tcPr>
            <w:tcW w:w="1322" w:type="dxa"/>
            <w:tcBorders>
              <w:top w:val="single" w:sz="12" w:space="0" w:color="000000"/>
              <w:left w:val="single" w:sz="12" w:space="0" w:color="000000"/>
              <w:bottom w:val="single" w:sz="12" w:space="0" w:color="auto"/>
              <w:right w:val="single" w:sz="4" w:space="0" w:color="000000"/>
            </w:tcBorders>
            <w:shd w:val="clear" w:color="auto" w:fill="FFFFFF"/>
            <w:tcMar>
              <w:left w:w="49" w:type="dxa"/>
              <w:right w:w="49" w:type="dxa"/>
            </w:tcMar>
            <w:vAlign w:val="center"/>
          </w:tcPr>
          <w:p w14:paraId="6097D0E4" w14:textId="77777777" w:rsidR="00FE2BE2" w:rsidRPr="008B002C" w:rsidRDefault="00FE2BE2" w:rsidP="00FE2BE2">
            <w:pPr>
              <w:spacing w:line="201" w:lineRule="exact"/>
              <w:rPr>
                <w:rFonts w:ascii="ＭＳ ゴシック" w:eastAsia="ＭＳ ゴシック" w:hAnsi="ＭＳ ゴシック" w:hint="default"/>
                <w:color w:val="000000" w:themeColor="text1"/>
              </w:rPr>
            </w:pPr>
            <w:r w:rsidRPr="008B002C">
              <w:rPr>
                <w:rFonts w:ascii="ＭＳ ゴシック" w:eastAsia="ＭＳ ゴシック" w:hAnsi="ＭＳ ゴシック"/>
                <w:color w:val="000000" w:themeColor="text1"/>
              </w:rPr>
              <w:t>道徳教育</w:t>
            </w:r>
          </w:p>
        </w:tc>
        <w:tc>
          <w:tcPr>
            <w:tcW w:w="1134" w:type="dxa"/>
            <w:tcBorders>
              <w:top w:val="single" w:sz="12" w:space="0" w:color="000000"/>
              <w:left w:val="single" w:sz="4" w:space="0" w:color="000000"/>
              <w:bottom w:val="single" w:sz="12" w:space="0" w:color="auto"/>
              <w:right w:val="single" w:sz="4" w:space="0" w:color="000000"/>
            </w:tcBorders>
            <w:shd w:val="clear" w:color="auto" w:fill="FFFFFF"/>
            <w:tcMar>
              <w:left w:w="49" w:type="dxa"/>
              <w:right w:w="49" w:type="dxa"/>
            </w:tcMar>
            <w:vAlign w:val="center"/>
          </w:tcPr>
          <w:p w14:paraId="3B35B2CA" w14:textId="77777777" w:rsidR="00FE2BE2" w:rsidRPr="008B002C" w:rsidRDefault="00FE2BE2" w:rsidP="00FE2BE2">
            <w:pPr>
              <w:spacing w:line="240" w:lineRule="exact"/>
              <w:rPr>
                <w:rFonts w:ascii="ＭＳ ゴシック" w:eastAsia="ＭＳ ゴシック" w:hAnsi="ＭＳ ゴシック" w:hint="default"/>
                <w:color w:val="000000" w:themeColor="text1"/>
              </w:rPr>
            </w:pPr>
            <w:r w:rsidRPr="008B002C">
              <w:rPr>
                <w:rFonts w:ascii="ＭＳ ゴシック" w:eastAsia="ＭＳ ゴシック" w:hAnsi="ＭＳ ゴシック"/>
                <w:color w:val="000000" w:themeColor="text1"/>
              </w:rPr>
              <w:t>道徳性の涵養</w:t>
            </w:r>
          </w:p>
        </w:tc>
        <w:tc>
          <w:tcPr>
            <w:tcW w:w="1701" w:type="dxa"/>
            <w:tcBorders>
              <w:top w:val="single" w:sz="12" w:space="0" w:color="000000"/>
              <w:left w:val="single" w:sz="4" w:space="0" w:color="000000"/>
              <w:bottom w:val="single" w:sz="12" w:space="0" w:color="auto"/>
              <w:right w:val="single" w:sz="4" w:space="0" w:color="000000"/>
            </w:tcBorders>
            <w:shd w:val="clear" w:color="auto" w:fill="FFFFFF"/>
            <w:tcMar>
              <w:left w:w="49" w:type="dxa"/>
              <w:right w:w="49" w:type="dxa"/>
            </w:tcMar>
            <w:vAlign w:val="center"/>
          </w:tcPr>
          <w:p w14:paraId="1618C1CF" w14:textId="77777777" w:rsidR="00FE2BE2" w:rsidRPr="008B002C" w:rsidRDefault="00FE2BE2" w:rsidP="00FE2BE2">
            <w:pPr>
              <w:spacing w:line="240" w:lineRule="exact"/>
              <w:rPr>
                <w:rFonts w:ascii="ＭＳ ゴシック" w:eastAsia="ＭＳ ゴシック" w:hAnsi="ＭＳ ゴシック" w:hint="default"/>
                <w:color w:val="000000" w:themeColor="text1"/>
              </w:rPr>
            </w:pPr>
            <w:r w:rsidRPr="008B002C">
              <w:rPr>
                <w:rFonts w:ascii="ＭＳ ゴシック" w:eastAsia="ＭＳ ゴシック" w:hAnsi="ＭＳ ゴシック"/>
                <w:color w:val="000000" w:themeColor="text1"/>
              </w:rPr>
              <w:t>全体計画にもとづく教育活動の推進</w:t>
            </w:r>
          </w:p>
        </w:tc>
        <w:tc>
          <w:tcPr>
            <w:tcW w:w="2629" w:type="dxa"/>
            <w:tcBorders>
              <w:top w:val="single" w:sz="12" w:space="0" w:color="000000"/>
              <w:left w:val="single" w:sz="4" w:space="0" w:color="000000"/>
              <w:bottom w:val="single" w:sz="12" w:space="0" w:color="auto"/>
              <w:right w:val="single" w:sz="4" w:space="0" w:color="000000"/>
            </w:tcBorders>
            <w:shd w:val="clear" w:color="auto" w:fill="FFFFFF"/>
            <w:tcMar>
              <w:left w:w="49" w:type="dxa"/>
              <w:right w:w="49" w:type="dxa"/>
            </w:tcMar>
          </w:tcPr>
          <w:p w14:paraId="4ECFCE2E" w14:textId="77777777" w:rsidR="00FE2BE2" w:rsidRPr="008B002C" w:rsidRDefault="00FE2BE2" w:rsidP="00B55BE2">
            <w:pPr>
              <w:adjustRightInd w:val="0"/>
              <w:snapToGrid w:val="0"/>
              <w:spacing w:line="240" w:lineRule="exact"/>
              <w:ind w:left="204" w:hangingChars="100" w:hanging="204"/>
              <w:rPr>
                <w:rFonts w:ascii="ＭＳ ゴシック" w:eastAsia="ＭＳ ゴシック" w:hAnsi="ＭＳ ゴシック" w:cs="Times New Roman" w:hint="default"/>
                <w:color w:val="000000" w:themeColor="text1"/>
                <w:spacing w:val="16"/>
                <w:sz w:val="21"/>
                <w:szCs w:val="21"/>
              </w:rPr>
            </w:pPr>
            <w:r w:rsidRPr="008B002C">
              <w:rPr>
                <w:rFonts w:ascii="ＭＳ ゴシック" w:eastAsia="ＭＳ ゴシック" w:hAnsi="ＭＳ ゴシック" w:cs="ＭＳ ゴシック"/>
                <w:color w:val="000000" w:themeColor="text1"/>
              </w:rPr>
              <w:t>・学校行事等を通して愛校心の育成</w:t>
            </w:r>
          </w:p>
          <w:p w14:paraId="1525AC74" w14:textId="77777777" w:rsidR="00FE2BE2" w:rsidRPr="008B002C" w:rsidRDefault="00FE2BE2" w:rsidP="00B55BE2">
            <w:pPr>
              <w:spacing w:line="240" w:lineRule="exact"/>
              <w:ind w:left="204" w:hangingChars="100" w:hanging="204"/>
              <w:rPr>
                <w:rFonts w:ascii="ＭＳ ゴシック" w:eastAsia="ＭＳ ゴシック" w:hAnsi="ＭＳ ゴシック" w:hint="default"/>
                <w:color w:val="000000" w:themeColor="text1"/>
              </w:rPr>
            </w:pPr>
            <w:r w:rsidRPr="008B002C">
              <w:rPr>
                <w:rFonts w:ascii="ＭＳ ゴシック" w:eastAsia="ＭＳ ゴシック" w:hAnsi="ＭＳ ゴシック" w:cs="ＭＳ ゴシック"/>
                <w:color w:val="000000" w:themeColor="text1"/>
              </w:rPr>
              <w:t>・自己肯定観を深化させ、道徳性を涵養するホームルーム活動や授業を展開</w:t>
            </w:r>
          </w:p>
        </w:tc>
        <w:tc>
          <w:tcPr>
            <w:tcW w:w="3225" w:type="dxa"/>
            <w:tcBorders>
              <w:top w:val="single" w:sz="12" w:space="0" w:color="000000"/>
              <w:left w:val="single" w:sz="4" w:space="0" w:color="000000"/>
              <w:bottom w:val="single" w:sz="12" w:space="0" w:color="auto"/>
              <w:right w:val="single" w:sz="12" w:space="0" w:color="auto"/>
            </w:tcBorders>
            <w:shd w:val="clear" w:color="auto" w:fill="FFFFFF"/>
            <w:tcMar>
              <w:left w:w="49" w:type="dxa"/>
              <w:right w:w="49" w:type="dxa"/>
            </w:tcMar>
          </w:tcPr>
          <w:p w14:paraId="6155ADA3" w14:textId="77777777" w:rsidR="00FE2BE2" w:rsidRPr="008B002C" w:rsidRDefault="004432A1" w:rsidP="00B55BE2">
            <w:pPr>
              <w:adjustRightInd w:val="0"/>
              <w:snapToGrid w:val="0"/>
              <w:spacing w:line="240" w:lineRule="exact"/>
              <w:ind w:left="204" w:hangingChars="100" w:hanging="204"/>
              <w:rPr>
                <w:rFonts w:ascii="ＭＳ ゴシック" w:eastAsia="ＭＳ ゴシック" w:hAnsi="ＭＳ ゴシック" w:cs="Times New Roman" w:hint="default"/>
                <w:color w:val="000000" w:themeColor="text1"/>
                <w:spacing w:val="16"/>
                <w:sz w:val="21"/>
                <w:szCs w:val="21"/>
              </w:rPr>
            </w:pPr>
            <w:r w:rsidRPr="008B002C">
              <w:rPr>
                <w:rFonts w:ascii="ＭＳ ゴシック" w:eastAsia="ＭＳ ゴシック" w:hAnsi="ＭＳ ゴシック" w:cs="ＭＳ ゴシック"/>
                <w:color w:val="000000" w:themeColor="text1"/>
              </w:rPr>
              <w:t>・学校に愛情と誇りを持ち、学校の一員としての自覚を</w:t>
            </w:r>
            <w:r w:rsidR="00FE2BE2" w:rsidRPr="008B002C">
              <w:rPr>
                <w:rFonts w:ascii="ＭＳ ゴシック" w:eastAsia="ＭＳ ゴシック" w:hAnsi="ＭＳ ゴシック" w:cs="ＭＳ ゴシック"/>
                <w:color w:val="000000" w:themeColor="text1"/>
              </w:rPr>
              <w:t>育成する指導の充実。</w:t>
            </w:r>
          </w:p>
          <w:p w14:paraId="2EF33BB4" w14:textId="77777777" w:rsidR="00FE2BE2" w:rsidRPr="008B002C" w:rsidRDefault="00FE2BE2" w:rsidP="00B55BE2">
            <w:pPr>
              <w:suppressAutoHyphens w:val="0"/>
              <w:adjustRightInd w:val="0"/>
              <w:snapToGrid w:val="0"/>
              <w:spacing w:line="240" w:lineRule="exact"/>
              <w:ind w:left="204" w:hangingChars="100" w:hanging="204"/>
              <w:rPr>
                <w:rFonts w:ascii="ＭＳ ゴシック" w:eastAsia="ＭＳ ゴシック" w:hAnsi="ＭＳ ゴシック" w:cs="Times New Roman" w:hint="default"/>
                <w:color w:val="000000" w:themeColor="text1"/>
                <w:spacing w:val="16"/>
                <w:sz w:val="21"/>
                <w:szCs w:val="21"/>
              </w:rPr>
            </w:pPr>
            <w:r w:rsidRPr="008B002C">
              <w:rPr>
                <w:rFonts w:ascii="ＭＳ ゴシック" w:eastAsia="ＭＳ ゴシック" w:hAnsi="ＭＳ ゴシック" w:cs="ＭＳ ゴシック"/>
                <w:color w:val="000000" w:themeColor="text1"/>
              </w:rPr>
              <w:t>・実学を通したスペシャリストとしての自覚と責任感の育成。</w:t>
            </w:r>
          </w:p>
          <w:p w14:paraId="44463B09" w14:textId="77777777" w:rsidR="00FE2BE2" w:rsidRPr="008B002C" w:rsidRDefault="00FE2BE2" w:rsidP="00B55BE2">
            <w:pPr>
              <w:suppressAutoHyphens w:val="0"/>
              <w:adjustRightInd w:val="0"/>
              <w:snapToGrid w:val="0"/>
              <w:spacing w:line="240" w:lineRule="exact"/>
              <w:ind w:left="204" w:hangingChars="100" w:hanging="204"/>
              <w:rPr>
                <w:rFonts w:ascii="ＭＳ ゴシック" w:eastAsia="ＭＳ ゴシック" w:hAnsi="ＭＳ ゴシック" w:cs="Times New Roman" w:hint="default"/>
                <w:color w:val="000000" w:themeColor="text1"/>
                <w:spacing w:val="16"/>
                <w:sz w:val="21"/>
                <w:szCs w:val="21"/>
              </w:rPr>
            </w:pPr>
            <w:r w:rsidRPr="008B002C">
              <w:rPr>
                <w:rFonts w:ascii="ＭＳ ゴシック" w:eastAsia="ＭＳ ゴシック" w:hAnsi="ＭＳ ゴシック" w:cs="ＭＳ ゴシック"/>
                <w:color w:val="000000" w:themeColor="text1"/>
              </w:rPr>
              <w:t>・学校生活への満足度や愛校心が高まる指導の展開。</w:t>
            </w:r>
          </w:p>
          <w:p w14:paraId="5553AF85" w14:textId="77777777" w:rsidR="00FE2BE2" w:rsidRPr="008B002C" w:rsidRDefault="00FE2BE2" w:rsidP="00B55BE2">
            <w:pPr>
              <w:suppressAutoHyphens w:val="0"/>
              <w:adjustRightInd w:val="0"/>
              <w:snapToGrid w:val="0"/>
              <w:spacing w:line="240" w:lineRule="exact"/>
              <w:ind w:left="204" w:hangingChars="100" w:hanging="204"/>
              <w:rPr>
                <w:rFonts w:ascii="ＭＳ ゴシック" w:eastAsia="ＭＳ ゴシック" w:hAnsi="ＭＳ ゴシック" w:cs="Times New Roman" w:hint="default"/>
                <w:color w:val="000000" w:themeColor="text1"/>
                <w:spacing w:val="16"/>
                <w:sz w:val="21"/>
                <w:szCs w:val="21"/>
              </w:rPr>
            </w:pPr>
            <w:r w:rsidRPr="008B002C">
              <w:rPr>
                <w:rFonts w:ascii="ＭＳ ゴシック" w:eastAsia="ＭＳ ゴシック" w:hAnsi="ＭＳ ゴシック" w:cs="ＭＳ ゴシック"/>
                <w:color w:val="000000" w:themeColor="text1"/>
              </w:rPr>
              <w:t>・全校集会の講話やキャリア教育等を通して生き方を考えさせる</w:t>
            </w:r>
          </w:p>
          <w:p w14:paraId="068166B3" w14:textId="77777777" w:rsidR="00BB4DD6" w:rsidRPr="008B002C" w:rsidRDefault="00FE2BE2" w:rsidP="00814943">
            <w:pPr>
              <w:spacing w:line="240" w:lineRule="exact"/>
              <w:ind w:left="204" w:hangingChars="100" w:hanging="204"/>
              <w:rPr>
                <w:rFonts w:ascii="ＭＳ ゴシック" w:eastAsia="ＭＳ ゴシック" w:hAnsi="ＭＳ ゴシック" w:hint="default"/>
                <w:color w:val="000000" w:themeColor="text1"/>
              </w:rPr>
            </w:pPr>
            <w:r w:rsidRPr="008B002C">
              <w:rPr>
                <w:rFonts w:ascii="ＭＳ ゴシック" w:eastAsia="ＭＳ ゴシック" w:hAnsi="ＭＳ ゴシック" w:cs="ＭＳ ゴシック"/>
                <w:color w:val="000000" w:themeColor="text1"/>
              </w:rPr>
              <w:t>・学校行事等を通して感謝の心を育てる。</w:t>
            </w:r>
          </w:p>
        </w:tc>
      </w:tr>
      <w:tr w:rsidR="00DE64BD" w:rsidRPr="00DE64BD" w14:paraId="5B191572" w14:textId="77777777" w:rsidTr="00142022">
        <w:trPr>
          <w:trHeight w:val="20"/>
        </w:trPr>
        <w:tc>
          <w:tcPr>
            <w:tcW w:w="1322" w:type="dxa"/>
            <w:vMerge w:val="restart"/>
            <w:tcBorders>
              <w:top w:val="single" w:sz="12" w:space="0" w:color="auto"/>
              <w:left w:val="single" w:sz="12" w:space="0" w:color="000000"/>
              <w:bottom w:val="single" w:sz="4" w:space="0" w:color="auto"/>
              <w:right w:val="single" w:sz="4" w:space="0" w:color="000000"/>
            </w:tcBorders>
            <w:shd w:val="clear" w:color="auto" w:fill="FFFFFF"/>
            <w:tcMar>
              <w:left w:w="49" w:type="dxa"/>
              <w:right w:w="49" w:type="dxa"/>
            </w:tcMar>
            <w:vAlign w:val="center"/>
          </w:tcPr>
          <w:p w14:paraId="12E55A72" w14:textId="77777777" w:rsidR="00FE2BE2" w:rsidRPr="00BF4A19" w:rsidRDefault="00FE2BE2" w:rsidP="00FE2BE2">
            <w:pPr>
              <w:spacing w:line="201" w:lineRule="exact"/>
              <w:rPr>
                <w:rFonts w:ascii="ＭＳ ゴシック" w:eastAsia="ＭＳ ゴシック" w:hAnsi="ＭＳ ゴシック" w:hint="default"/>
                <w:color w:val="auto"/>
              </w:rPr>
            </w:pPr>
            <w:r w:rsidRPr="00BF4A19">
              <w:rPr>
                <w:rFonts w:ascii="ＭＳ ゴシック" w:eastAsia="ＭＳ ゴシック" w:hAnsi="ＭＳ ゴシック"/>
                <w:color w:val="auto"/>
              </w:rPr>
              <w:t>特別支援教育</w:t>
            </w:r>
          </w:p>
        </w:tc>
        <w:tc>
          <w:tcPr>
            <w:tcW w:w="1134" w:type="dxa"/>
            <w:vMerge w:val="restart"/>
            <w:tcBorders>
              <w:top w:val="single" w:sz="12" w:space="0" w:color="auto"/>
              <w:left w:val="single" w:sz="4" w:space="0" w:color="000000"/>
              <w:bottom w:val="single" w:sz="4" w:space="0" w:color="auto"/>
              <w:right w:val="single" w:sz="4" w:space="0" w:color="000000"/>
            </w:tcBorders>
            <w:shd w:val="clear" w:color="auto" w:fill="FFFFFF"/>
            <w:tcMar>
              <w:left w:w="49" w:type="dxa"/>
              <w:right w:w="49" w:type="dxa"/>
            </w:tcMar>
            <w:vAlign w:val="center"/>
          </w:tcPr>
          <w:p w14:paraId="03CB829D" w14:textId="77777777" w:rsidR="00FE2BE2" w:rsidRPr="00BF4A19" w:rsidRDefault="00FE2BE2" w:rsidP="00FE2BE2">
            <w:pPr>
              <w:spacing w:line="240" w:lineRule="exact"/>
              <w:rPr>
                <w:rFonts w:ascii="ＭＳ ゴシック" w:eastAsia="ＭＳ ゴシック" w:hAnsi="ＭＳ ゴシック" w:hint="default"/>
                <w:color w:val="auto"/>
              </w:rPr>
            </w:pPr>
            <w:r w:rsidRPr="00BF4A19">
              <w:rPr>
                <w:rFonts w:ascii="ＭＳ ゴシック" w:eastAsia="ＭＳ ゴシック" w:hAnsi="ＭＳ ゴシック"/>
                <w:color w:val="auto"/>
              </w:rPr>
              <w:t>特別な支援を要する生徒のニーズへの対応</w:t>
            </w:r>
          </w:p>
        </w:tc>
        <w:tc>
          <w:tcPr>
            <w:tcW w:w="1701" w:type="dxa"/>
            <w:tcBorders>
              <w:top w:val="single" w:sz="12" w:space="0" w:color="auto"/>
              <w:left w:val="single" w:sz="4" w:space="0" w:color="000000"/>
              <w:bottom w:val="single" w:sz="4" w:space="0" w:color="auto"/>
              <w:right w:val="single" w:sz="4" w:space="0" w:color="000000"/>
            </w:tcBorders>
            <w:shd w:val="clear" w:color="auto" w:fill="FFFFFF"/>
            <w:tcMar>
              <w:left w:w="49" w:type="dxa"/>
              <w:right w:w="49" w:type="dxa"/>
            </w:tcMar>
            <w:vAlign w:val="center"/>
          </w:tcPr>
          <w:p w14:paraId="315E612E" w14:textId="77777777" w:rsidR="00FE2BE2" w:rsidRPr="00BF4A19" w:rsidRDefault="00FE2BE2" w:rsidP="00FE2BE2">
            <w:pPr>
              <w:spacing w:line="240" w:lineRule="exact"/>
              <w:rPr>
                <w:rFonts w:ascii="ＭＳ ゴシック" w:eastAsia="ＭＳ ゴシック" w:hAnsi="ＭＳ ゴシック" w:hint="default"/>
                <w:color w:val="auto"/>
              </w:rPr>
            </w:pPr>
            <w:r w:rsidRPr="00BF4A19">
              <w:rPr>
                <w:rFonts w:ascii="ＭＳ ゴシック" w:eastAsia="ＭＳ ゴシック" w:hAnsi="ＭＳ ゴシック"/>
                <w:color w:val="auto"/>
              </w:rPr>
              <w:t>組織的な支援計画及び指導計画の作成と確実な支援の実施及び評価</w:t>
            </w:r>
          </w:p>
        </w:tc>
        <w:tc>
          <w:tcPr>
            <w:tcW w:w="2629" w:type="dxa"/>
            <w:tcBorders>
              <w:top w:val="single" w:sz="12" w:space="0" w:color="auto"/>
              <w:left w:val="single" w:sz="4" w:space="0" w:color="000000"/>
              <w:bottom w:val="single" w:sz="4" w:space="0" w:color="auto"/>
              <w:right w:val="single" w:sz="4" w:space="0" w:color="000000"/>
            </w:tcBorders>
            <w:shd w:val="clear" w:color="auto" w:fill="FFFFFF"/>
            <w:tcMar>
              <w:left w:w="49" w:type="dxa"/>
              <w:right w:w="49" w:type="dxa"/>
            </w:tcMar>
          </w:tcPr>
          <w:p w14:paraId="0CC2F8A2" w14:textId="77777777" w:rsidR="00FE2BE2" w:rsidRPr="00BF4A19" w:rsidRDefault="00FE2BE2" w:rsidP="00945667">
            <w:pPr>
              <w:spacing w:line="240" w:lineRule="exact"/>
              <w:ind w:left="204" w:hangingChars="100" w:hanging="204"/>
              <w:rPr>
                <w:rFonts w:ascii="ＭＳ ゴシック" w:eastAsia="ＭＳ ゴシック" w:hAnsi="ＭＳ ゴシック" w:hint="default"/>
                <w:color w:val="auto"/>
              </w:rPr>
            </w:pPr>
            <w:r w:rsidRPr="00BF4A19">
              <w:rPr>
                <w:rFonts w:ascii="ＭＳ ゴシック" w:eastAsia="ＭＳ ゴシック" w:hAnsi="ＭＳ ゴシック"/>
                <w:color w:val="auto"/>
              </w:rPr>
              <w:t>・</w:t>
            </w:r>
            <w:r w:rsidR="00945667" w:rsidRPr="00BF4A19">
              <w:rPr>
                <w:rFonts w:ascii="ＭＳ ゴシック" w:eastAsia="ＭＳ ゴシック" w:hAnsi="ＭＳ ゴシック"/>
                <w:color w:val="auto"/>
              </w:rPr>
              <w:t>要支援生徒への三者（保護者・本人・学校）面談100％。個別の教育支援計画の作成と活用。</w:t>
            </w:r>
          </w:p>
        </w:tc>
        <w:tc>
          <w:tcPr>
            <w:tcW w:w="3225" w:type="dxa"/>
            <w:tcBorders>
              <w:top w:val="single" w:sz="12" w:space="0" w:color="auto"/>
              <w:left w:val="single" w:sz="4" w:space="0" w:color="000000"/>
              <w:bottom w:val="single" w:sz="4" w:space="0" w:color="auto"/>
              <w:right w:val="single" w:sz="12" w:space="0" w:color="auto"/>
            </w:tcBorders>
            <w:shd w:val="clear" w:color="auto" w:fill="FFFFFF"/>
            <w:tcMar>
              <w:left w:w="49" w:type="dxa"/>
              <w:right w:w="49" w:type="dxa"/>
            </w:tcMar>
          </w:tcPr>
          <w:p w14:paraId="2EC906F1" w14:textId="77777777" w:rsidR="00FE2BE2" w:rsidRPr="00BF4A19" w:rsidRDefault="00FE2BE2" w:rsidP="00B55BE2">
            <w:pPr>
              <w:spacing w:line="240" w:lineRule="exact"/>
              <w:ind w:left="204" w:hangingChars="100" w:hanging="204"/>
              <w:rPr>
                <w:rFonts w:ascii="ＭＳ ゴシック" w:eastAsia="ＭＳ ゴシック" w:hAnsi="ＭＳ ゴシック" w:hint="default"/>
                <w:color w:val="auto"/>
              </w:rPr>
            </w:pPr>
            <w:r w:rsidRPr="00BF4A19">
              <w:rPr>
                <w:rFonts w:ascii="ＭＳ ゴシック" w:eastAsia="ＭＳ ゴシック" w:hAnsi="ＭＳ ゴシック"/>
                <w:color w:val="auto"/>
              </w:rPr>
              <w:t>・生徒理解研修</w:t>
            </w:r>
            <w:r w:rsidR="000A2F7C" w:rsidRPr="00BF4A19">
              <w:rPr>
                <w:rFonts w:ascii="ＭＳ ゴシック" w:eastAsia="ＭＳ ゴシック" w:hAnsi="ＭＳ ゴシック"/>
                <w:color w:val="auto"/>
              </w:rPr>
              <w:t>、校内支援委員会、特別支援教育推進委員会による生徒の情報共有と連携を図る</w:t>
            </w:r>
            <w:r w:rsidRPr="00BF4A19">
              <w:rPr>
                <w:rFonts w:ascii="ＭＳ ゴシック" w:eastAsia="ＭＳ ゴシック" w:hAnsi="ＭＳ ゴシック"/>
                <w:color w:val="auto"/>
              </w:rPr>
              <w:t>。</w:t>
            </w:r>
          </w:p>
          <w:p w14:paraId="711C05D8" w14:textId="77777777" w:rsidR="00BB4DD6" w:rsidRPr="00BF4A19" w:rsidRDefault="00945667" w:rsidP="00BD5E13">
            <w:pPr>
              <w:spacing w:line="240" w:lineRule="exact"/>
              <w:ind w:left="204" w:hangingChars="100" w:hanging="204"/>
              <w:rPr>
                <w:rFonts w:ascii="ＭＳ ゴシック" w:eastAsia="ＭＳ ゴシック" w:hAnsi="ＭＳ ゴシック" w:hint="default"/>
                <w:color w:val="auto"/>
              </w:rPr>
            </w:pPr>
            <w:r w:rsidRPr="00BF4A19">
              <w:rPr>
                <w:rFonts w:ascii="ＭＳ ゴシック" w:eastAsia="ＭＳ ゴシック" w:hAnsi="ＭＳ ゴシック"/>
                <w:color w:val="auto"/>
              </w:rPr>
              <w:t>・支援計画</w:t>
            </w:r>
            <w:r w:rsidR="00FE2BE2" w:rsidRPr="00BF4A19">
              <w:rPr>
                <w:rFonts w:ascii="ＭＳ ゴシック" w:eastAsia="ＭＳ ゴシック" w:hAnsi="ＭＳ ゴシック"/>
                <w:color w:val="auto"/>
              </w:rPr>
              <w:t>の活用について</w:t>
            </w:r>
            <w:r w:rsidR="000A2F7C" w:rsidRPr="00BF4A19">
              <w:rPr>
                <w:rFonts w:ascii="ＭＳ ゴシック" w:eastAsia="ＭＳ ゴシック" w:hAnsi="ＭＳ ゴシック"/>
                <w:color w:val="auto"/>
              </w:rPr>
              <w:t>担任とともに積極的な保護者面談を実施</w:t>
            </w:r>
            <w:r w:rsidR="00FE2BE2" w:rsidRPr="00BF4A19">
              <w:rPr>
                <w:rFonts w:ascii="ＭＳ ゴシック" w:eastAsia="ＭＳ ゴシック" w:hAnsi="ＭＳ ゴシック"/>
                <w:color w:val="auto"/>
              </w:rPr>
              <w:t>する。</w:t>
            </w:r>
          </w:p>
        </w:tc>
      </w:tr>
      <w:tr w:rsidR="00DE64BD" w:rsidRPr="00DE64BD" w14:paraId="5DAC2B7E" w14:textId="77777777" w:rsidTr="00142022">
        <w:trPr>
          <w:trHeight w:val="20"/>
        </w:trPr>
        <w:tc>
          <w:tcPr>
            <w:tcW w:w="1322" w:type="dxa"/>
            <w:vMerge/>
            <w:tcBorders>
              <w:left w:val="single" w:sz="12" w:space="0" w:color="000000"/>
              <w:bottom w:val="nil"/>
              <w:right w:val="single" w:sz="4" w:space="0" w:color="000000"/>
            </w:tcBorders>
            <w:shd w:val="clear" w:color="auto" w:fill="FFFFFF"/>
            <w:tcMar>
              <w:left w:w="49" w:type="dxa"/>
              <w:right w:w="49" w:type="dxa"/>
            </w:tcMar>
            <w:vAlign w:val="center"/>
          </w:tcPr>
          <w:p w14:paraId="6C58987E" w14:textId="77777777" w:rsidR="00FE2BE2" w:rsidRPr="00BF4A19" w:rsidRDefault="00FE2BE2" w:rsidP="00FE2BE2">
            <w:pPr>
              <w:spacing w:line="201" w:lineRule="exact"/>
              <w:rPr>
                <w:rFonts w:ascii="ＭＳ ゴシック" w:eastAsia="ＭＳ ゴシック" w:hAnsi="ＭＳ ゴシック" w:hint="default"/>
                <w:color w:val="auto"/>
              </w:rPr>
            </w:pPr>
          </w:p>
        </w:tc>
        <w:tc>
          <w:tcPr>
            <w:tcW w:w="1134" w:type="dxa"/>
            <w:vMerge/>
            <w:tcBorders>
              <w:left w:val="single" w:sz="4" w:space="0" w:color="000000"/>
              <w:right w:val="single" w:sz="4" w:space="0" w:color="000000"/>
            </w:tcBorders>
            <w:shd w:val="clear" w:color="auto" w:fill="FFFFFF"/>
            <w:tcMar>
              <w:left w:w="49" w:type="dxa"/>
              <w:right w:w="49" w:type="dxa"/>
            </w:tcMar>
            <w:vAlign w:val="center"/>
          </w:tcPr>
          <w:p w14:paraId="1DDF1110" w14:textId="77777777" w:rsidR="00FE2BE2" w:rsidRPr="00BF4A19" w:rsidRDefault="00FE2BE2" w:rsidP="00FE2BE2">
            <w:pPr>
              <w:spacing w:line="240" w:lineRule="exact"/>
              <w:rPr>
                <w:rFonts w:ascii="ＭＳ ゴシック" w:eastAsia="ＭＳ ゴシック" w:hAnsi="ＭＳ ゴシック" w:hint="default"/>
                <w:color w:val="auto"/>
              </w:rPr>
            </w:pPr>
          </w:p>
        </w:tc>
        <w:tc>
          <w:tcPr>
            <w:tcW w:w="1701" w:type="dxa"/>
            <w:tcBorders>
              <w:top w:val="single" w:sz="4" w:space="0" w:color="000000"/>
              <w:left w:val="single" w:sz="4" w:space="0" w:color="000000"/>
              <w:bottom w:val="single" w:sz="4" w:space="0" w:color="auto"/>
              <w:right w:val="single" w:sz="4" w:space="0" w:color="000000"/>
            </w:tcBorders>
            <w:shd w:val="clear" w:color="auto" w:fill="FFFFFF"/>
            <w:tcMar>
              <w:left w:w="49" w:type="dxa"/>
              <w:right w:w="49" w:type="dxa"/>
            </w:tcMar>
            <w:vAlign w:val="center"/>
          </w:tcPr>
          <w:p w14:paraId="119E4CE3" w14:textId="77777777" w:rsidR="00FE2BE2" w:rsidRPr="00BF4A19" w:rsidRDefault="00FE2BE2" w:rsidP="00FE2BE2">
            <w:pPr>
              <w:spacing w:line="240" w:lineRule="exact"/>
              <w:rPr>
                <w:rFonts w:ascii="ＭＳ ゴシック" w:eastAsia="ＭＳ ゴシック" w:hAnsi="ＭＳ ゴシック" w:hint="default"/>
                <w:color w:val="auto"/>
              </w:rPr>
            </w:pPr>
            <w:r w:rsidRPr="00BF4A19">
              <w:rPr>
                <w:rFonts w:ascii="ＭＳ ゴシック" w:eastAsia="ＭＳ ゴシック" w:hAnsi="ＭＳ ゴシック"/>
                <w:color w:val="auto"/>
              </w:rPr>
              <w:t>校内の組織的な支援体制の構築</w:t>
            </w:r>
          </w:p>
        </w:tc>
        <w:tc>
          <w:tcPr>
            <w:tcW w:w="2629" w:type="dxa"/>
            <w:tcBorders>
              <w:top w:val="single" w:sz="4" w:space="0" w:color="000000"/>
              <w:left w:val="single" w:sz="4" w:space="0" w:color="000000"/>
              <w:bottom w:val="single" w:sz="4" w:space="0" w:color="auto"/>
              <w:right w:val="single" w:sz="4" w:space="0" w:color="000000"/>
            </w:tcBorders>
            <w:shd w:val="clear" w:color="auto" w:fill="FFFFFF"/>
            <w:tcMar>
              <w:left w:w="49" w:type="dxa"/>
              <w:right w:w="49" w:type="dxa"/>
            </w:tcMar>
          </w:tcPr>
          <w:p w14:paraId="00F84B2E" w14:textId="77777777" w:rsidR="00FE2BE2" w:rsidRPr="00BF4A19" w:rsidRDefault="00FE2BE2" w:rsidP="00B55BE2">
            <w:pPr>
              <w:spacing w:line="240" w:lineRule="exact"/>
              <w:ind w:left="204" w:hangingChars="100" w:hanging="204"/>
              <w:rPr>
                <w:rFonts w:ascii="ＭＳ ゴシック" w:eastAsia="ＭＳ ゴシック" w:hAnsi="ＭＳ ゴシック" w:hint="default"/>
                <w:color w:val="auto"/>
              </w:rPr>
            </w:pPr>
            <w:r w:rsidRPr="00BF4A19">
              <w:rPr>
                <w:rFonts w:ascii="ＭＳ ゴシック" w:eastAsia="ＭＳ ゴシック" w:hAnsi="ＭＳ ゴシック"/>
                <w:color w:val="auto"/>
              </w:rPr>
              <w:t>・</w:t>
            </w:r>
            <w:r w:rsidR="000A2F7C" w:rsidRPr="00BF4A19">
              <w:rPr>
                <w:rFonts w:ascii="ＭＳ ゴシック" w:eastAsia="ＭＳ ゴシック" w:hAnsi="ＭＳ ゴシック"/>
                <w:color w:val="auto"/>
              </w:rPr>
              <w:t>生徒の</w:t>
            </w:r>
            <w:r w:rsidRPr="00BF4A19">
              <w:rPr>
                <w:rFonts w:ascii="ＭＳ ゴシック" w:eastAsia="ＭＳ ゴシック" w:hAnsi="ＭＳ ゴシック"/>
                <w:color w:val="auto"/>
              </w:rPr>
              <w:t>実態把握と</w:t>
            </w:r>
            <w:r w:rsidR="000A2F7C" w:rsidRPr="00BF4A19">
              <w:rPr>
                <w:rFonts w:ascii="ＭＳ ゴシック" w:eastAsia="ＭＳ ゴシック" w:hAnsi="ＭＳ ゴシック"/>
                <w:color w:val="auto"/>
              </w:rPr>
              <w:t>チームによるアプローチ体制の構築</w:t>
            </w:r>
          </w:p>
        </w:tc>
        <w:tc>
          <w:tcPr>
            <w:tcW w:w="3225" w:type="dxa"/>
            <w:tcBorders>
              <w:top w:val="single" w:sz="4" w:space="0" w:color="000000"/>
              <w:left w:val="single" w:sz="4" w:space="0" w:color="000000"/>
              <w:bottom w:val="single" w:sz="4" w:space="0" w:color="auto"/>
              <w:right w:val="single" w:sz="12" w:space="0" w:color="auto"/>
            </w:tcBorders>
            <w:shd w:val="clear" w:color="auto" w:fill="FFFFFF"/>
            <w:tcMar>
              <w:left w:w="49" w:type="dxa"/>
              <w:right w:w="49" w:type="dxa"/>
            </w:tcMar>
          </w:tcPr>
          <w:p w14:paraId="5068C55A" w14:textId="77777777" w:rsidR="00FE2BE2" w:rsidRPr="00BF4A19" w:rsidRDefault="00FE2BE2" w:rsidP="00B55BE2">
            <w:pPr>
              <w:spacing w:line="240" w:lineRule="exact"/>
              <w:ind w:left="204" w:hangingChars="100" w:hanging="204"/>
              <w:rPr>
                <w:rFonts w:ascii="ＭＳ ゴシック" w:eastAsia="ＭＳ ゴシック" w:hAnsi="ＭＳ ゴシック" w:hint="default"/>
                <w:color w:val="auto"/>
              </w:rPr>
            </w:pPr>
            <w:r w:rsidRPr="00BF4A19">
              <w:rPr>
                <w:rFonts w:ascii="ＭＳ ゴシック" w:eastAsia="ＭＳ ゴシック" w:hAnsi="ＭＳ ゴシック"/>
                <w:color w:val="auto"/>
              </w:rPr>
              <w:t>・「保護者の気づき」を始めとする情報の共有化システムの構築</w:t>
            </w:r>
            <w:r w:rsidR="008E0AF2" w:rsidRPr="00BF4A19">
              <w:rPr>
                <w:rFonts w:ascii="ＭＳ ゴシック" w:eastAsia="ＭＳ ゴシック" w:hAnsi="ＭＳ ゴシック"/>
                <w:color w:val="auto"/>
              </w:rPr>
              <w:t>。</w:t>
            </w:r>
          </w:p>
          <w:p w14:paraId="5E67FCE3" w14:textId="77777777" w:rsidR="00FE2BE2" w:rsidRPr="00BF4A19" w:rsidRDefault="00FE2BE2" w:rsidP="00B55BE2">
            <w:pPr>
              <w:spacing w:line="240" w:lineRule="exact"/>
              <w:ind w:left="204" w:hangingChars="100" w:hanging="204"/>
              <w:rPr>
                <w:rFonts w:ascii="ＭＳ ゴシック" w:eastAsia="ＭＳ ゴシック" w:hAnsi="ＭＳ ゴシック" w:hint="default"/>
                <w:color w:val="auto"/>
              </w:rPr>
            </w:pPr>
            <w:r w:rsidRPr="00BF4A19">
              <w:rPr>
                <w:rFonts w:ascii="ＭＳ ゴシック" w:eastAsia="ＭＳ ゴシック" w:hAnsi="ＭＳ ゴシック"/>
                <w:color w:val="auto"/>
              </w:rPr>
              <w:t>・必要に応じてケース会議等を実施</w:t>
            </w:r>
            <w:r w:rsidR="008E0AF2" w:rsidRPr="00BF4A19">
              <w:rPr>
                <w:rFonts w:ascii="ＭＳ ゴシック" w:eastAsia="ＭＳ ゴシック" w:hAnsi="ＭＳ ゴシック"/>
                <w:color w:val="auto"/>
              </w:rPr>
              <w:t>。</w:t>
            </w:r>
          </w:p>
          <w:p w14:paraId="565D8B0C" w14:textId="77777777" w:rsidR="00BB4DD6" w:rsidRPr="00BF4A19" w:rsidRDefault="00945667" w:rsidP="00FB0BB0">
            <w:pPr>
              <w:spacing w:line="240" w:lineRule="exact"/>
              <w:ind w:left="204" w:hangingChars="100" w:hanging="204"/>
              <w:rPr>
                <w:rFonts w:ascii="ＭＳ ゴシック" w:eastAsia="ＭＳ ゴシック" w:hAnsi="ＭＳ ゴシック" w:hint="default"/>
                <w:color w:val="auto"/>
              </w:rPr>
            </w:pPr>
            <w:r w:rsidRPr="00BF4A19">
              <w:rPr>
                <w:rFonts w:ascii="ＭＳ ゴシック" w:eastAsia="ＭＳ ゴシック" w:hAnsi="ＭＳ ゴシック"/>
                <w:color w:val="auto"/>
              </w:rPr>
              <w:t>・月に1度の情報共有の場の設定と実施。</w:t>
            </w:r>
          </w:p>
        </w:tc>
      </w:tr>
      <w:tr w:rsidR="00DE64BD" w:rsidRPr="00DE64BD" w14:paraId="30EA7863" w14:textId="77777777" w:rsidTr="00142022">
        <w:trPr>
          <w:trHeight w:val="20"/>
        </w:trPr>
        <w:tc>
          <w:tcPr>
            <w:tcW w:w="1322" w:type="dxa"/>
            <w:vMerge/>
            <w:tcBorders>
              <w:left w:val="single" w:sz="12" w:space="0" w:color="000000"/>
              <w:bottom w:val="single" w:sz="12" w:space="0" w:color="000000"/>
              <w:right w:val="single" w:sz="4" w:space="0" w:color="000000"/>
            </w:tcBorders>
            <w:shd w:val="clear" w:color="auto" w:fill="FFFFFF"/>
            <w:tcMar>
              <w:left w:w="49" w:type="dxa"/>
              <w:right w:w="49" w:type="dxa"/>
            </w:tcMar>
            <w:vAlign w:val="center"/>
          </w:tcPr>
          <w:p w14:paraId="310D5C56" w14:textId="77777777" w:rsidR="00FE2BE2" w:rsidRPr="00BF4A19" w:rsidRDefault="00FE2BE2" w:rsidP="00FE2BE2">
            <w:pPr>
              <w:spacing w:line="201" w:lineRule="exact"/>
              <w:rPr>
                <w:rFonts w:ascii="ＭＳ ゴシック" w:eastAsia="ＭＳ ゴシック" w:hAnsi="ＭＳ ゴシック" w:hint="default"/>
                <w:color w:val="auto"/>
              </w:rPr>
            </w:pPr>
          </w:p>
        </w:tc>
        <w:tc>
          <w:tcPr>
            <w:tcW w:w="1134" w:type="dxa"/>
            <w:vMerge/>
            <w:tcBorders>
              <w:left w:val="single" w:sz="4" w:space="0" w:color="000000"/>
              <w:bottom w:val="single" w:sz="12" w:space="0" w:color="000000"/>
              <w:right w:val="single" w:sz="4" w:space="0" w:color="000000"/>
            </w:tcBorders>
            <w:shd w:val="clear" w:color="auto" w:fill="FFFFFF"/>
            <w:tcMar>
              <w:left w:w="49" w:type="dxa"/>
              <w:right w:w="49" w:type="dxa"/>
            </w:tcMar>
            <w:vAlign w:val="center"/>
          </w:tcPr>
          <w:p w14:paraId="689C27BB" w14:textId="77777777" w:rsidR="00FE2BE2" w:rsidRPr="00BF4A19" w:rsidRDefault="00FE2BE2" w:rsidP="00FE2BE2">
            <w:pPr>
              <w:spacing w:line="240" w:lineRule="exact"/>
              <w:rPr>
                <w:rFonts w:ascii="ＭＳ ゴシック" w:eastAsia="ＭＳ ゴシック" w:hAnsi="ＭＳ ゴシック" w:hint="default"/>
                <w:color w:val="auto"/>
              </w:rPr>
            </w:pPr>
          </w:p>
        </w:tc>
        <w:tc>
          <w:tcPr>
            <w:tcW w:w="1701" w:type="dxa"/>
            <w:tcBorders>
              <w:top w:val="single" w:sz="4" w:space="0" w:color="auto"/>
              <w:left w:val="single" w:sz="4" w:space="0" w:color="000000"/>
              <w:bottom w:val="single" w:sz="12" w:space="0" w:color="000000"/>
              <w:right w:val="single" w:sz="4" w:space="0" w:color="000000"/>
            </w:tcBorders>
            <w:shd w:val="clear" w:color="auto" w:fill="FFFFFF"/>
            <w:tcMar>
              <w:left w:w="49" w:type="dxa"/>
              <w:right w:w="49" w:type="dxa"/>
            </w:tcMar>
            <w:vAlign w:val="center"/>
          </w:tcPr>
          <w:p w14:paraId="49AD1EA1" w14:textId="77777777" w:rsidR="00FE2BE2" w:rsidRPr="00BF4A19" w:rsidRDefault="00FE2BE2" w:rsidP="00FE2BE2">
            <w:pPr>
              <w:spacing w:line="240" w:lineRule="exact"/>
              <w:rPr>
                <w:rFonts w:ascii="ＭＳ ゴシック" w:eastAsia="ＭＳ ゴシック" w:hAnsi="ＭＳ ゴシック" w:hint="default"/>
                <w:color w:val="auto"/>
              </w:rPr>
            </w:pPr>
            <w:r w:rsidRPr="00BF4A19">
              <w:rPr>
                <w:rFonts w:ascii="ＭＳ ゴシック" w:eastAsia="ＭＳ ゴシック" w:hAnsi="ＭＳ ゴシック"/>
                <w:color w:val="auto"/>
              </w:rPr>
              <w:t>進路先への引継ぎの取組み</w:t>
            </w:r>
          </w:p>
        </w:tc>
        <w:tc>
          <w:tcPr>
            <w:tcW w:w="2629" w:type="dxa"/>
            <w:tcBorders>
              <w:top w:val="single" w:sz="4" w:space="0" w:color="auto"/>
              <w:left w:val="single" w:sz="4" w:space="0" w:color="000000"/>
              <w:bottom w:val="single" w:sz="12" w:space="0" w:color="000000"/>
              <w:right w:val="single" w:sz="4" w:space="0" w:color="000000"/>
            </w:tcBorders>
            <w:shd w:val="clear" w:color="auto" w:fill="FFFFFF"/>
            <w:tcMar>
              <w:left w:w="49" w:type="dxa"/>
              <w:right w:w="49" w:type="dxa"/>
            </w:tcMar>
          </w:tcPr>
          <w:p w14:paraId="117CDD55" w14:textId="77777777" w:rsidR="00D513BC" w:rsidRPr="00BF4A19" w:rsidRDefault="00FE2BE2" w:rsidP="00B55BE2">
            <w:pPr>
              <w:spacing w:line="240" w:lineRule="exact"/>
              <w:ind w:left="204" w:hangingChars="100" w:hanging="204"/>
              <w:rPr>
                <w:rFonts w:ascii="ＭＳ ゴシック" w:eastAsia="ＭＳ ゴシック" w:hAnsi="ＭＳ ゴシック" w:hint="default"/>
                <w:color w:val="auto"/>
              </w:rPr>
            </w:pPr>
            <w:r w:rsidRPr="00BF4A19">
              <w:rPr>
                <w:rFonts w:ascii="ＭＳ ゴシック" w:eastAsia="ＭＳ ゴシック" w:hAnsi="ＭＳ ゴシック"/>
                <w:color w:val="auto"/>
              </w:rPr>
              <w:t>・就労支援の充実のための情報収集と進路部、ハローワーク</w:t>
            </w:r>
            <w:r w:rsidR="000A2F7C" w:rsidRPr="00BF4A19">
              <w:rPr>
                <w:rFonts w:ascii="ＭＳ ゴシック" w:eastAsia="ＭＳ ゴシック" w:hAnsi="ＭＳ ゴシック"/>
                <w:color w:val="auto"/>
              </w:rPr>
              <w:t>、就労・生活支援センター</w:t>
            </w:r>
            <w:r w:rsidRPr="00BF4A19">
              <w:rPr>
                <w:rFonts w:ascii="ＭＳ ゴシック" w:eastAsia="ＭＳ ゴシック" w:hAnsi="ＭＳ ゴシック"/>
                <w:color w:val="auto"/>
              </w:rPr>
              <w:t>との連携</w:t>
            </w:r>
          </w:p>
        </w:tc>
        <w:tc>
          <w:tcPr>
            <w:tcW w:w="3225" w:type="dxa"/>
            <w:tcBorders>
              <w:top w:val="single" w:sz="4" w:space="0" w:color="auto"/>
              <w:left w:val="single" w:sz="4" w:space="0" w:color="000000"/>
              <w:bottom w:val="single" w:sz="12" w:space="0" w:color="000000"/>
              <w:right w:val="single" w:sz="12" w:space="0" w:color="auto"/>
            </w:tcBorders>
            <w:shd w:val="clear" w:color="auto" w:fill="FFFFFF"/>
            <w:tcMar>
              <w:left w:w="49" w:type="dxa"/>
              <w:right w:w="49" w:type="dxa"/>
            </w:tcMar>
          </w:tcPr>
          <w:p w14:paraId="7E43CD5B" w14:textId="77777777" w:rsidR="000A2F7C" w:rsidRPr="00BF4A19" w:rsidRDefault="000A2F7C" w:rsidP="00FE2BE2">
            <w:pPr>
              <w:spacing w:line="240" w:lineRule="exact"/>
              <w:rPr>
                <w:rFonts w:ascii="ＭＳ ゴシック" w:eastAsia="ＭＳ ゴシック" w:hAnsi="ＭＳ ゴシック" w:hint="default"/>
                <w:color w:val="auto"/>
              </w:rPr>
            </w:pPr>
            <w:r w:rsidRPr="00BF4A19">
              <w:rPr>
                <w:rFonts w:ascii="ＭＳ ゴシック" w:eastAsia="ＭＳ ゴシック" w:hAnsi="ＭＳ ゴシック"/>
                <w:color w:val="auto"/>
              </w:rPr>
              <w:t>・進路部との連携。</w:t>
            </w:r>
          </w:p>
          <w:p w14:paraId="0A2A2734" w14:textId="77777777" w:rsidR="000A2F7C" w:rsidRPr="00BF4A19" w:rsidRDefault="000A2F7C" w:rsidP="000A2F7C">
            <w:pPr>
              <w:spacing w:line="240" w:lineRule="exact"/>
              <w:rPr>
                <w:rFonts w:ascii="ＭＳ ゴシック" w:eastAsia="ＭＳ ゴシック" w:hAnsi="ＭＳ ゴシック" w:hint="default"/>
                <w:color w:val="auto"/>
              </w:rPr>
            </w:pPr>
            <w:r w:rsidRPr="00BF4A19">
              <w:rPr>
                <w:rFonts w:ascii="ＭＳ ゴシック" w:eastAsia="ＭＳ ゴシック" w:hAnsi="ＭＳ ゴシック"/>
                <w:color w:val="auto"/>
              </w:rPr>
              <w:t>・担任、保護者への情報提供。</w:t>
            </w:r>
          </w:p>
          <w:p w14:paraId="0E2EB535" w14:textId="77777777" w:rsidR="00FE2BE2" w:rsidRPr="00BF4A19" w:rsidRDefault="000A2F7C" w:rsidP="000A2F7C">
            <w:pPr>
              <w:spacing w:line="240" w:lineRule="exact"/>
              <w:rPr>
                <w:rFonts w:ascii="ＭＳ ゴシック" w:eastAsia="ＭＳ ゴシック" w:hAnsi="ＭＳ ゴシック" w:hint="default"/>
                <w:color w:val="auto"/>
              </w:rPr>
            </w:pPr>
            <w:r w:rsidRPr="00BF4A19">
              <w:rPr>
                <w:rFonts w:ascii="ＭＳ ゴシック" w:eastAsia="ＭＳ ゴシック" w:hAnsi="ＭＳ ゴシック"/>
                <w:color w:val="auto"/>
              </w:rPr>
              <w:t>・生徒の実態に応じた進路指導</w:t>
            </w:r>
            <w:r w:rsidR="00FE2BE2" w:rsidRPr="00BF4A19">
              <w:rPr>
                <w:rFonts w:ascii="ＭＳ ゴシック" w:eastAsia="ＭＳ ゴシック" w:hAnsi="ＭＳ ゴシック"/>
                <w:color w:val="auto"/>
              </w:rPr>
              <w:t>。</w:t>
            </w:r>
          </w:p>
        </w:tc>
      </w:tr>
      <w:tr w:rsidR="00DE64BD" w:rsidRPr="00DE64BD" w14:paraId="1AEF74BB" w14:textId="77777777" w:rsidTr="00142022">
        <w:trPr>
          <w:trHeight w:val="20"/>
        </w:trPr>
        <w:tc>
          <w:tcPr>
            <w:tcW w:w="1322" w:type="dxa"/>
            <w:vMerge w:val="restart"/>
            <w:tcBorders>
              <w:top w:val="single" w:sz="12" w:space="0" w:color="000000"/>
              <w:left w:val="single" w:sz="12" w:space="0" w:color="000000"/>
              <w:right w:val="single" w:sz="4" w:space="0" w:color="000000"/>
            </w:tcBorders>
            <w:shd w:val="clear" w:color="auto" w:fill="FFFFFF"/>
            <w:tcMar>
              <w:left w:w="49" w:type="dxa"/>
              <w:right w:w="49" w:type="dxa"/>
            </w:tcMar>
            <w:vAlign w:val="center"/>
          </w:tcPr>
          <w:p w14:paraId="2E194868" w14:textId="77777777" w:rsidR="00FE2BE2" w:rsidRPr="00865776" w:rsidRDefault="00FE2BE2" w:rsidP="00FE2BE2">
            <w:pPr>
              <w:spacing w:line="201" w:lineRule="exact"/>
              <w:rPr>
                <w:rFonts w:ascii="ＭＳ ゴシック" w:eastAsia="ＭＳ ゴシック" w:hAnsi="ＭＳ ゴシック" w:hint="default"/>
                <w:color w:val="000000" w:themeColor="text1"/>
              </w:rPr>
            </w:pPr>
            <w:r w:rsidRPr="00865776">
              <w:rPr>
                <w:rFonts w:ascii="ＭＳ ゴシック" w:eastAsia="ＭＳ ゴシック" w:hAnsi="ＭＳ ゴシック"/>
                <w:color w:val="000000" w:themeColor="text1"/>
              </w:rPr>
              <w:t>環境教育</w:t>
            </w:r>
          </w:p>
        </w:tc>
        <w:tc>
          <w:tcPr>
            <w:tcW w:w="1134" w:type="dxa"/>
            <w:vMerge w:val="restart"/>
            <w:tcBorders>
              <w:top w:val="single" w:sz="12" w:space="0" w:color="000000"/>
              <w:left w:val="single" w:sz="4" w:space="0" w:color="000000"/>
              <w:right w:val="single" w:sz="4" w:space="0" w:color="000000"/>
            </w:tcBorders>
            <w:shd w:val="clear" w:color="auto" w:fill="FFFFFF"/>
            <w:tcMar>
              <w:left w:w="49" w:type="dxa"/>
              <w:right w:w="49" w:type="dxa"/>
            </w:tcMar>
            <w:vAlign w:val="center"/>
          </w:tcPr>
          <w:p w14:paraId="1AFB7A7A" w14:textId="77777777" w:rsidR="00FE2BE2" w:rsidRPr="00865776" w:rsidRDefault="00FE2BE2" w:rsidP="00FE2BE2">
            <w:pPr>
              <w:spacing w:line="240" w:lineRule="exact"/>
              <w:rPr>
                <w:rFonts w:ascii="ＭＳ ゴシック" w:eastAsia="ＭＳ ゴシック" w:hAnsi="ＭＳ ゴシック" w:hint="default"/>
                <w:color w:val="000000" w:themeColor="text1"/>
              </w:rPr>
            </w:pPr>
            <w:r w:rsidRPr="00865776">
              <w:rPr>
                <w:rFonts w:ascii="ＭＳ ゴシック" w:eastAsia="ＭＳ ゴシック" w:hAnsi="ＭＳ ゴシック"/>
                <w:color w:val="000000" w:themeColor="text1"/>
              </w:rPr>
              <w:t>環境調和型社会の実現及び校内美化の推進</w:t>
            </w:r>
          </w:p>
        </w:tc>
        <w:tc>
          <w:tcPr>
            <w:tcW w:w="1701" w:type="dxa"/>
            <w:tcBorders>
              <w:top w:val="single" w:sz="12" w:space="0" w:color="000000"/>
              <w:left w:val="single" w:sz="4" w:space="0" w:color="000000"/>
              <w:bottom w:val="single" w:sz="4" w:space="0" w:color="000000"/>
              <w:right w:val="single" w:sz="4" w:space="0" w:color="000000"/>
            </w:tcBorders>
            <w:shd w:val="clear" w:color="auto" w:fill="FFFFFF"/>
            <w:tcMar>
              <w:left w:w="49" w:type="dxa"/>
              <w:right w:w="49" w:type="dxa"/>
            </w:tcMar>
            <w:vAlign w:val="center"/>
          </w:tcPr>
          <w:p w14:paraId="3C9652BE" w14:textId="77777777" w:rsidR="00FE2BE2" w:rsidRPr="00865776" w:rsidRDefault="00FE2BE2" w:rsidP="00FE2BE2">
            <w:pPr>
              <w:spacing w:line="240" w:lineRule="exact"/>
              <w:rPr>
                <w:rFonts w:ascii="ＭＳ ゴシック" w:eastAsia="ＭＳ ゴシック" w:hAnsi="ＭＳ ゴシック" w:hint="default"/>
                <w:color w:val="000000" w:themeColor="text1"/>
              </w:rPr>
            </w:pPr>
            <w:r w:rsidRPr="00865776">
              <w:rPr>
                <w:rFonts w:ascii="ＭＳ ゴシック" w:eastAsia="ＭＳ ゴシック" w:hAnsi="ＭＳ ゴシック"/>
                <w:color w:val="000000" w:themeColor="text1"/>
              </w:rPr>
              <w:t>環境保全活動や学校版環境ＩＳＯなどの啓発活動</w:t>
            </w:r>
          </w:p>
        </w:tc>
        <w:tc>
          <w:tcPr>
            <w:tcW w:w="2629" w:type="dxa"/>
            <w:tcBorders>
              <w:top w:val="single" w:sz="12" w:space="0" w:color="000000"/>
              <w:left w:val="single" w:sz="4" w:space="0" w:color="000000"/>
              <w:bottom w:val="single" w:sz="4" w:space="0" w:color="000000"/>
              <w:right w:val="single" w:sz="4" w:space="0" w:color="000000"/>
            </w:tcBorders>
            <w:shd w:val="clear" w:color="auto" w:fill="FFFFFF"/>
            <w:tcMar>
              <w:left w:w="49" w:type="dxa"/>
              <w:right w:w="49" w:type="dxa"/>
            </w:tcMar>
          </w:tcPr>
          <w:p w14:paraId="6DF1143E" w14:textId="77777777" w:rsidR="00FE2BE2" w:rsidRPr="00865776" w:rsidRDefault="00FE2BE2" w:rsidP="00B55BE2">
            <w:pPr>
              <w:spacing w:line="240" w:lineRule="exact"/>
              <w:ind w:left="204" w:hangingChars="100" w:hanging="204"/>
              <w:rPr>
                <w:rFonts w:ascii="ＭＳ ゴシック" w:eastAsia="ＭＳ ゴシック" w:hAnsi="ＭＳ ゴシック" w:hint="default"/>
                <w:color w:val="000000" w:themeColor="text1"/>
              </w:rPr>
            </w:pPr>
            <w:r w:rsidRPr="00865776">
              <w:rPr>
                <w:rFonts w:ascii="ＭＳ ゴシック" w:eastAsia="ＭＳ ゴシック" w:hAnsi="ＭＳ ゴシック"/>
                <w:color w:val="000000" w:themeColor="text1"/>
              </w:rPr>
              <w:t>・環境保全活動及び</w:t>
            </w:r>
            <w:r w:rsidR="000B32FF" w:rsidRPr="00865776">
              <w:rPr>
                <w:rFonts w:ascii="ＭＳ ゴシック" w:eastAsia="ＭＳ ゴシック" w:hAnsi="ＭＳ ゴシック"/>
                <w:color w:val="000000" w:themeColor="text1"/>
              </w:rPr>
              <w:t>学校版ＩＳＯ</w:t>
            </w:r>
            <w:r w:rsidRPr="00865776">
              <w:rPr>
                <w:rFonts w:ascii="ＭＳ ゴシック" w:eastAsia="ＭＳ ゴシック" w:hAnsi="ＭＳ ゴシック"/>
                <w:color w:val="000000" w:themeColor="text1"/>
              </w:rPr>
              <w:t>宣言の</w:t>
            </w:r>
            <w:r w:rsidR="005036E2" w:rsidRPr="00865776">
              <w:rPr>
                <w:rFonts w:ascii="ＭＳ ゴシック" w:eastAsia="ＭＳ ゴシック" w:hAnsi="ＭＳ ゴシック"/>
                <w:color w:val="000000" w:themeColor="text1"/>
              </w:rPr>
              <w:t>実施</w:t>
            </w:r>
          </w:p>
        </w:tc>
        <w:tc>
          <w:tcPr>
            <w:tcW w:w="3225" w:type="dxa"/>
            <w:tcBorders>
              <w:top w:val="single" w:sz="12" w:space="0" w:color="000000"/>
              <w:left w:val="single" w:sz="4" w:space="0" w:color="000000"/>
              <w:bottom w:val="single" w:sz="4" w:space="0" w:color="000000"/>
              <w:right w:val="single" w:sz="12" w:space="0" w:color="auto"/>
            </w:tcBorders>
            <w:shd w:val="clear" w:color="auto" w:fill="FFFFFF"/>
            <w:tcMar>
              <w:left w:w="49" w:type="dxa"/>
              <w:right w:w="49" w:type="dxa"/>
            </w:tcMar>
          </w:tcPr>
          <w:p w14:paraId="54A28AD4" w14:textId="77777777" w:rsidR="00814943" w:rsidRPr="00865776" w:rsidRDefault="00814943" w:rsidP="00814943">
            <w:pPr>
              <w:spacing w:line="240" w:lineRule="exact"/>
              <w:ind w:left="204" w:hangingChars="100" w:hanging="204"/>
              <w:rPr>
                <w:rFonts w:ascii="ＭＳ ゴシック" w:eastAsia="ＭＳ ゴシック" w:hAnsi="ＭＳ ゴシック" w:hint="default"/>
                <w:color w:val="000000" w:themeColor="text1"/>
              </w:rPr>
            </w:pPr>
            <w:r w:rsidRPr="00865776">
              <w:rPr>
                <w:rFonts w:ascii="ＭＳ ゴシック" w:eastAsia="ＭＳ ゴシック" w:hAnsi="ＭＳ ゴシック"/>
                <w:color w:val="000000" w:themeColor="text1"/>
              </w:rPr>
              <w:t>・教室及び校内における環境保全活動及び学校版ＩＳＯ宣言項目の掲示による活動の推進。</w:t>
            </w:r>
          </w:p>
          <w:p w14:paraId="7AB4CE0A" w14:textId="77777777" w:rsidR="00814943" w:rsidRPr="00865776" w:rsidRDefault="00814943" w:rsidP="00814943">
            <w:pPr>
              <w:spacing w:line="240" w:lineRule="exact"/>
              <w:ind w:left="204" w:hangingChars="100" w:hanging="204"/>
              <w:rPr>
                <w:rFonts w:ascii="ＭＳ ゴシック" w:eastAsia="ＭＳ ゴシック" w:hAnsi="ＭＳ ゴシック" w:hint="default"/>
                <w:color w:val="000000" w:themeColor="text1"/>
              </w:rPr>
            </w:pPr>
            <w:r w:rsidRPr="00865776">
              <w:rPr>
                <w:rFonts w:ascii="ＭＳ ゴシック" w:eastAsia="ＭＳ ゴシック" w:hAnsi="ＭＳ ゴシック"/>
                <w:color w:val="000000" w:themeColor="text1"/>
              </w:rPr>
              <w:t>・環境委員会を中心としたゴミ分別の徹底及びエコキャップ運動の推進。</w:t>
            </w:r>
          </w:p>
          <w:p w14:paraId="05514C79" w14:textId="77777777" w:rsidR="00BB4DD6" w:rsidRPr="00865776" w:rsidRDefault="00814943" w:rsidP="00814943">
            <w:pPr>
              <w:spacing w:line="240" w:lineRule="exact"/>
              <w:ind w:left="204" w:hangingChars="100" w:hanging="204"/>
              <w:rPr>
                <w:rFonts w:ascii="ＭＳ ゴシック" w:eastAsia="ＭＳ ゴシック" w:hAnsi="ＭＳ ゴシック" w:hint="default"/>
                <w:color w:val="000000" w:themeColor="text1"/>
              </w:rPr>
            </w:pPr>
            <w:r w:rsidRPr="00865776">
              <w:rPr>
                <w:rFonts w:ascii="ＭＳ ゴシック" w:eastAsia="ＭＳ ゴシック" w:hAnsi="ＭＳ ゴシック"/>
                <w:color w:val="000000" w:themeColor="text1"/>
              </w:rPr>
              <w:t>・家庭や地域においても環境保護の啓発。</w:t>
            </w:r>
          </w:p>
        </w:tc>
      </w:tr>
      <w:tr w:rsidR="00DE64BD" w:rsidRPr="00DE64BD" w14:paraId="6C50278E" w14:textId="77777777" w:rsidTr="00142022">
        <w:trPr>
          <w:trHeight w:val="20"/>
        </w:trPr>
        <w:tc>
          <w:tcPr>
            <w:tcW w:w="1322" w:type="dxa"/>
            <w:vMerge/>
            <w:tcBorders>
              <w:left w:val="single" w:sz="12" w:space="0" w:color="000000"/>
              <w:bottom w:val="single" w:sz="12" w:space="0" w:color="000000"/>
              <w:right w:val="single" w:sz="4" w:space="0" w:color="000000"/>
            </w:tcBorders>
            <w:shd w:val="clear" w:color="auto" w:fill="FFFFFF"/>
            <w:tcMar>
              <w:left w:w="49" w:type="dxa"/>
              <w:right w:w="49" w:type="dxa"/>
            </w:tcMar>
            <w:vAlign w:val="center"/>
          </w:tcPr>
          <w:p w14:paraId="6F5DFB4E" w14:textId="77777777" w:rsidR="00FE2BE2" w:rsidRPr="00865776" w:rsidRDefault="00FE2BE2" w:rsidP="00FE2BE2">
            <w:pPr>
              <w:spacing w:line="201" w:lineRule="exact"/>
              <w:rPr>
                <w:rFonts w:ascii="ＭＳ ゴシック" w:eastAsia="ＭＳ ゴシック" w:hAnsi="ＭＳ ゴシック" w:hint="default"/>
                <w:color w:val="000000" w:themeColor="text1"/>
              </w:rPr>
            </w:pPr>
          </w:p>
        </w:tc>
        <w:tc>
          <w:tcPr>
            <w:tcW w:w="1134" w:type="dxa"/>
            <w:vMerge/>
            <w:tcBorders>
              <w:left w:val="single" w:sz="4" w:space="0" w:color="000000"/>
              <w:bottom w:val="single" w:sz="12" w:space="0" w:color="000000"/>
              <w:right w:val="single" w:sz="4" w:space="0" w:color="000000"/>
            </w:tcBorders>
            <w:shd w:val="clear" w:color="auto" w:fill="FFFFFF"/>
            <w:tcMar>
              <w:left w:w="49" w:type="dxa"/>
              <w:right w:w="49" w:type="dxa"/>
            </w:tcMar>
            <w:vAlign w:val="center"/>
          </w:tcPr>
          <w:p w14:paraId="037EC338" w14:textId="77777777" w:rsidR="00FE2BE2" w:rsidRPr="00865776" w:rsidRDefault="00FE2BE2" w:rsidP="00FE2BE2">
            <w:pPr>
              <w:spacing w:line="240" w:lineRule="exact"/>
              <w:rPr>
                <w:rFonts w:ascii="ＭＳ ゴシック" w:eastAsia="ＭＳ ゴシック" w:hAnsi="ＭＳ ゴシック" w:hint="default"/>
                <w:color w:val="000000" w:themeColor="text1"/>
              </w:rPr>
            </w:pPr>
          </w:p>
        </w:tc>
        <w:tc>
          <w:tcPr>
            <w:tcW w:w="1701" w:type="dxa"/>
            <w:tcBorders>
              <w:top w:val="single" w:sz="4" w:space="0" w:color="000000"/>
              <w:left w:val="single" w:sz="4" w:space="0" w:color="000000"/>
              <w:bottom w:val="single" w:sz="12" w:space="0" w:color="000000"/>
              <w:right w:val="single" w:sz="4" w:space="0" w:color="000000"/>
            </w:tcBorders>
            <w:shd w:val="clear" w:color="auto" w:fill="FFFFFF"/>
            <w:tcMar>
              <w:left w:w="49" w:type="dxa"/>
              <w:right w:w="49" w:type="dxa"/>
            </w:tcMar>
            <w:vAlign w:val="center"/>
          </w:tcPr>
          <w:p w14:paraId="3113F3C4" w14:textId="77777777" w:rsidR="00FE2BE2" w:rsidRPr="00865776" w:rsidRDefault="00FE2BE2" w:rsidP="00A17C9C">
            <w:pPr>
              <w:spacing w:line="240" w:lineRule="exact"/>
              <w:rPr>
                <w:rFonts w:ascii="ＭＳ ゴシック" w:eastAsia="ＭＳ ゴシック" w:hAnsi="ＭＳ ゴシック" w:hint="default"/>
                <w:color w:val="000000" w:themeColor="text1"/>
              </w:rPr>
            </w:pPr>
            <w:r w:rsidRPr="00865776">
              <w:rPr>
                <w:rFonts w:ascii="ＭＳ ゴシック" w:eastAsia="ＭＳ ゴシック" w:hAnsi="ＭＳ ゴシック"/>
                <w:color w:val="000000" w:themeColor="text1"/>
              </w:rPr>
              <w:t>校内美化</w:t>
            </w:r>
            <w:r w:rsidR="009535FD" w:rsidRPr="00865776">
              <w:rPr>
                <w:rFonts w:ascii="ＭＳ ゴシック" w:eastAsia="ＭＳ ゴシック" w:hAnsi="ＭＳ ゴシック"/>
                <w:color w:val="000000" w:themeColor="text1"/>
              </w:rPr>
              <w:t>・ボランティア</w:t>
            </w:r>
            <w:r w:rsidRPr="00865776">
              <w:rPr>
                <w:rFonts w:ascii="ＭＳ ゴシック" w:eastAsia="ＭＳ ゴシック" w:hAnsi="ＭＳ ゴシック"/>
                <w:color w:val="000000" w:themeColor="text1"/>
              </w:rPr>
              <w:t>活動</w:t>
            </w:r>
            <w:r w:rsidR="009535FD" w:rsidRPr="00865776">
              <w:rPr>
                <w:rFonts w:ascii="ＭＳ ゴシック" w:eastAsia="ＭＳ ゴシック" w:hAnsi="ＭＳ ゴシック"/>
                <w:color w:val="000000" w:themeColor="text1"/>
              </w:rPr>
              <w:t>へ</w:t>
            </w:r>
            <w:r w:rsidRPr="00865776">
              <w:rPr>
                <w:rFonts w:ascii="ＭＳ ゴシック" w:eastAsia="ＭＳ ゴシック" w:hAnsi="ＭＳ ゴシック"/>
                <w:color w:val="000000" w:themeColor="text1"/>
              </w:rPr>
              <w:t>の</w:t>
            </w:r>
            <w:r w:rsidR="009535FD" w:rsidRPr="00865776">
              <w:rPr>
                <w:rFonts w:ascii="ＭＳ ゴシック" w:eastAsia="ＭＳ ゴシック" w:hAnsi="ＭＳ ゴシック"/>
                <w:color w:val="000000" w:themeColor="text1"/>
              </w:rPr>
              <w:t>意識</w:t>
            </w:r>
            <w:r w:rsidR="00196F77" w:rsidRPr="00865776">
              <w:rPr>
                <w:rFonts w:ascii="ＭＳ ゴシック" w:eastAsia="ＭＳ ゴシック" w:hAnsi="ＭＳ ゴシック"/>
                <w:color w:val="000000" w:themeColor="text1"/>
              </w:rPr>
              <w:t>の向上</w:t>
            </w:r>
          </w:p>
        </w:tc>
        <w:tc>
          <w:tcPr>
            <w:tcW w:w="2629" w:type="dxa"/>
            <w:tcBorders>
              <w:top w:val="single" w:sz="4" w:space="0" w:color="000000"/>
              <w:left w:val="single" w:sz="4" w:space="0" w:color="000000"/>
              <w:bottom w:val="single" w:sz="12" w:space="0" w:color="000000"/>
              <w:right w:val="single" w:sz="4" w:space="0" w:color="000000"/>
            </w:tcBorders>
            <w:shd w:val="clear" w:color="auto" w:fill="FFFFFF"/>
            <w:tcMar>
              <w:left w:w="49" w:type="dxa"/>
              <w:right w:w="49" w:type="dxa"/>
            </w:tcMar>
          </w:tcPr>
          <w:p w14:paraId="657B776C" w14:textId="77777777" w:rsidR="00FE2BE2" w:rsidRPr="00865776" w:rsidRDefault="00FE2BE2" w:rsidP="00B55BE2">
            <w:pPr>
              <w:spacing w:line="240" w:lineRule="exact"/>
              <w:ind w:left="204" w:hangingChars="100" w:hanging="204"/>
              <w:rPr>
                <w:rFonts w:ascii="ＭＳ ゴシック" w:eastAsia="ＭＳ ゴシック" w:hAnsi="ＭＳ ゴシック" w:hint="default"/>
                <w:color w:val="000000" w:themeColor="text1"/>
              </w:rPr>
            </w:pPr>
            <w:r w:rsidRPr="00865776">
              <w:rPr>
                <w:rFonts w:ascii="ＭＳ ゴシック" w:eastAsia="ＭＳ ゴシック" w:hAnsi="ＭＳ ゴシック"/>
                <w:color w:val="000000" w:themeColor="text1"/>
              </w:rPr>
              <w:t>・</w:t>
            </w:r>
            <w:r w:rsidR="0025636E" w:rsidRPr="00865776">
              <w:rPr>
                <w:rFonts w:ascii="ＭＳ ゴシック" w:eastAsia="ＭＳ ゴシック" w:hAnsi="ＭＳ ゴシック"/>
                <w:color w:val="000000" w:themeColor="text1"/>
              </w:rPr>
              <w:t>掃除</w:t>
            </w:r>
            <w:r w:rsidR="00196F77" w:rsidRPr="00865776">
              <w:rPr>
                <w:rFonts w:ascii="ＭＳ ゴシック" w:eastAsia="ＭＳ ゴシック" w:hAnsi="ＭＳ ゴシック"/>
                <w:color w:val="000000" w:themeColor="text1"/>
              </w:rPr>
              <w:t>は</w:t>
            </w:r>
            <w:r w:rsidR="0007167F" w:rsidRPr="00865776">
              <w:rPr>
                <w:rFonts w:ascii="ＭＳ ゴシック" w:eastAsia="ＭＳ ゴシック" w:hAnsi="ＭＳ ゴシック"/>
                <w:color w:val="000000" w:themeColor="text1"/>
              </w:rPr>
              <w:t>時間一杯</w:t>
            </w:r>
            <w:r w:rsidR="0025636E" w:rsidRPr="00865776">
              <w:rPr>
                <w:rFonts w:ascii="ＭＳ ゴシック" w:eastAsia="ＭＳ ゴシック" w:hAnsi="ＭＳ ゴシック"/>
                <w:color w:val="000000" w:themeColor="text1"/>
              </w:rPr>
              <w:t>取り組み</w:t>
            </w:r>
            <w:r w:rsidR="00196F77" w:rsidRPr="00865776">
              <w:rPr>
                <w:rFonts w:ascii="ＭＳ ゴシック" w:eastAsia="ＭＳ ゴシック" w:hAnsi="ＭＳ ゴシック"/>
                <w:color w:val="000000" w:themeColor="text1"/>
              </w:rPr>
              <w:t>、</w:t>
            </w:r>
            <w:r w:rsidRPr="00865776">
              <w:rPr>
                <w:rFonts w:ascii="ＭＳ ゴシック" w:eastAsia="ＭＳ ゴシック" w:hAnsi="ＭＳ ゴシック"/>
                <w:color w:val="000000" w:themeColor="text1"/>
              </w:rPr>
              <w:t>校内美化</w:t>
            </w:r>
            <w:r w:rsidR="00025D09" w:rsidRPr="00865776">
              <w:rPr>
                <w:rFonts w:ascii="ＭＳ ゴシック" w:eastAsia="ＭＳ ゴシック" w:hAnsi="ＭＳ ゴシック"/>
                <w:color w:val="000000" w:themeColor="text1"/>
              </w:rPr>
              <w:t>の徹底</w:t>
            </w:r>
          </w:p>
          <w:p w14:paraId="4CA1668A" w14:textId="77777777" w:rsidR="00025D09" w:rsidRPr="00865776" w:rsidRDefault="00025D09" w:rsidP="00FB0BB0">
            <w:pPr>
              <w:spacing w:line="240" w:lineRule="exact"/>
              <w:ind w:left="204" w:hangingChars="100" w:hanging="204"/>
              <w:rPr>
                <w:rFonts w:ascii="ＭＳ ゴシック" w:eastAsia="ＭＳ ゴシック" w:hAnsi="ＭＳ ゴシック" w:hint="default"/>
                <w:color w:val="000000" w:themeColor="text1"/>
              </w:rPr>
            </w:pPr>
            <w:r w:rsidRPr="00865776">
              <w:rPr>
                <w:rFonts w:ascii="ＭＳ ゴシック" w:eastAsia="ＭＳ ゴシック" w:hAnsi="ＭＳ ゴシック"/>
                <w:color w:val="000000" w:themeColor="text1"/>
              </w:rPr>
              <w:t>・ボランティア活動への参</w:t>
            </w:r>
            <w:r w:rsidR="00B55BE2" w:rsidRPr="00865776">
              <w:rPr>
                <w:rFonts w:ascii="ＭＳ ゴシック" w:eastAsia="ＭＳ ゴシック" w:hAnsi="ＭＳ ゴシック"/>
                <w:color w:val="000000" w:themeColor="text1"/>
              </w:rPr>
              <w:t xml:space="preserve">　</w:t>
            </w:r>
            <w:r w:rsidRPr="00865776">
              <w:rPr>
                <w:rFonts w:ascii="ＭＳ ゴシック" w:eastAsia="ＭＳ ゴシック" w:hAnsi="ＭＳ ゴシック"/>
                <w:color w:val="000000" w:themeColor="text1"/>
              </w:rPr>
              <w:t>加</w:t>
            </w:r>
          </w:p>
        </w:tc>
        <w:tc>
          <w:tcPr>
            <w:tcW w:w="3225" w:type="dxa"/>
            <w:tcBorders>
              <w:top w:val="single" w:sz="4" w:space="0" w:color="000000"/>
              <w:left w:val="single" w:sz="4" w:space="0" w:color="000000"/>
              <w:bottom w:val="single" w:sz="12" w:space="0" w:color="000000"/>
              <w:right w:val="single" w:sz="12" w:space="0" w:color="auto"/>
            </w:tcBorders>
            <w:shd w:val="clear" w:color="auto" w:fill="FFFFFF"/>
            <w:tcMar>
              <w:left w:w="49" w:type="dxa"/>
              <w:right w:w="49" w:type="dxa"/>
            </w:tcMar>
          </w:tcPr>
          <w:p w14:paraId="66E7A315" w14:textId="77777777" w:rsidR="00FE2BE2" w:rsidRPr="00865776" w:rsidRDefault="00FE2BE2" w:rsidP="00FE2BE2">
            <w:pPr>
              <w:spacing w:line="240" w:lineRule="exact"/>
              <w:rPr>
                <w:rFonts w:ascii="ＭＳ ゴシック" w:eastAsia="ＭＳ ゴシック" w:hAnsi="ＭＳ ゴシック" w:hint="default"/>
                <w:color w:val="000000" w:themeColor="text1"/>
              </w:rPr>
            </w:pPr>
            <w:r w:rsidRPr="00865776">
              <w:rPr>
                <w:rFonts w:ascii="ＭＳ ゴシック" w:eastAsia="ＭＳ ゴシック" w:hAnsi="ＭＳ ゴシック"/>
                <w:color w:val="000000" w:themeColor="text1"/>
              </w:rPr>
              <w:t>・校内美化コンクールの実施</w:t>
            </w:r>
            <w:r w:rsidR="00FB0BB0" w:rsidRPr="00865776">
              <w:rPr>
                <w:rFonts w:ascii="ＭＳ ゴシック" w:eastAsia="ＭＳ ゴシック" w:hAnsi="ＭＳ ゴシック"/>
                <w:color w:val="000000" w:themeColor="text1"/>
              </w:rPr>
              <w:t>。</w:t>
            </w:r>
          </w:p>
          <w:p w14:paraId="5F684C7F" w14:textId="77777777" w:rsidR="00025D09" w:rsidRPr="00865776" w:rsidRDefault="00FE2BE2" w:rsidP="00FE2BE2">
            <w:pPr>
              <w:spacing w:line="240" w:lineRule="exact"/>
              <w:rPr>
                <w:rFonts w:ascii="ＭＳ ゴシック" w:eastAsia="ＭＳ ゴシック" w:hAnsi="ＭＳ ゴシック" w:hint="default"/>
                <w:color w:val="000000" w:themeColor="text1"/>
              </w:rPr>
            </w:pPr>
            <w:r w:rsidRPr="00865776">
              <w:rPr>
                <w:rFonts w:ascii="ＭＳ ゴシック" w:eastAsia="ＭＳ ゴシック" w:hAnsi="ＭＳ ゴシック"/>
                <w:color w:val="000000" w:themeColor="text1"/>
              </w:rPr>
              <w:t>・</w:t>
            </w:r>
            <w:r w:rsidR="00196F77" w:rsidRPr="00865776">
              <w:rPr>
                <w:rFonts w:ascii="ＭＳ ゴシック" w:eastAsia="ＭＳ ゴシック" w:hAnsi="ＭＳ ゴシック"/>
                <w:color w:val="000000" w:themeColor="text1"/>
              </w:rPr>
              <w:t>教室に鉢花を飾り、花育活動の</w:t>
            </w:r>
          </w:p>
          <w:p w14:paraId="3F4B853F" w14:textId="77777777" w:rsidR="00D513BC" w:rsidRPr="00865776" w:rsidRDefault="00196F77" w:rsidP="00B55BE2">
            <w:pPr>
              <w:spacing w:line="240" w:lineRule="exact"/>
              <w:ind w:firstLineChars="100" w:firstLine="204"/>
              <w:rPr>
                <w:rFonts w:ascii="ＭＳ ゴシック" w:eastAsia="ＭＳ ゴシック" w:hAnsi="ＭＳ ゴシック" w:hint="default"/>
                <w:color w:val="000000" w:themeColor="text1"/>
              </w:rPr>
            </w:pPr>
            <w:r w:rsidRPr="00865776">
              <w:rPr>
                <w:rFonts w:ascii="ＭＳ ゴシック" w:eastAsia="ＭＳ ゴシック" w:hAnsi="ＭＳ ゴシック"/>
                <w:color w:val="000000" w:themeColor="text1"/>
              </w:rPr>
              <w:t>推進</w:t>
            </w:r>
            <w:r w:rsidR="008E0AF2" w:rsidRPr="00865776">
              <w:rPr>
                <w:rFonts w:ascii="ＭＳ ゴシック" w:eastAsia="ＭＳ ゴシック" w:hAnsi="ＭＳ ゴシック"/>
                <w:color w:val="000000" w:themeColor="text1"/>
              </w:rPr>
              <w:t>。</w:t>
            </w:r>
          </w:p>
          <w:p w14:paraId="4F4384F2" w14:textId="77777777" w:rsidR="00BB4DD6" w:rsidRPr="00865776" w:rsidRDefault="00025D09" w:rsidP="00814943">
            <w:pPr>
              <w:spacing w:line="240" w:lineRule="exact"/>
              <w:ind w:left="204" w:hangingChars="100" w:hanging="204"/>
              <w:rPr>
                <w:rFonts w:ascii="ＭＳ ゴシック" w:eastAsia="ＭＳ ゴシック" w:hAnsi="ＭＳ ゴシック" w:hint="default"/>
                <w:color w:val="000000" w:themeColor="text1"/>
              </w:rPr>
            </w:pPr>
            <w:r w:rsidRPr="00865776">
              <w:rPr>
                <w:rFonts w:ascii="ＭＳ ゴシック" w:eastAsia="ＭＳ ゴシック" w:hAnsi="ＭＳ ゴシック"/>
                <w:color w:val="000000" w:themeColor="text1"/>
              </w:rPr>
              <w:t>・ボランティア活動への環境委員の</w:t>
            </w:r>
            <w:r w:rsidR="00A17C9C" w:rsidRPr="00865776">
              <w:rPr>
                <w:rFonts w:ascii="ＭＳ ゴシック" w:eastAsia="ＭＳ ゴシック" w:hAnsi="ＭＳ ゴシック"/>
                <w:color w:val="000000" w:themeColor="text1"/>
              </w:rPr>
              <w:t>積極的な</w:t>
            </w:r>
            <w:r w:rsidRPr="00865776">
              <w:rPr>
                <w:rFonts w:ascii="ＭＳ ゴシック" w:eastAsia="ＭＳ ゴシック" w:hAnsi="ＭＳ ゴシック"/>
                <w:color w:val="000000" w:themeColor="text1"/>
              </w:rPr>
              <w:t>参加</w:t>
            </w:r>
            <w:r w:rsidR="00D9459D" w:rsidRPr="00865776">
              <w:rPr>
                <w:rFonts w:ascii="ＭＳ ゴシック" w:eastAsia="ＭＳ ゴシック" w:hAnsi="ＭＳ ゴシック"/>
                <w:color w:val="000000" w:themeColor="text1"/>
              </w:rPr>
              <w:t>と</w:t>
            </w:r>
            <w:r w:rsidR="00A17C9C" w:rsidRPr="00865776">
              <w:rPr>
                <w:rFonts w:ascii="ＭＳ ゴシック" w:eastAsia="ＭＳ ゴシック" w:hAnsi="ＭＳ ゴシック"/>
                <w:color w:val="000000" w:themeColor="text1"/>
              </w:rPr>
              <w:t>呼びかけ</w:t>
            </w:r>
            <w:r w:rsidR="008E0AF2" w:rsidRPr="00865776">
              <w:rPr>
                <w:rFonts w:ascii="ＭＳ ゴシック" w:eastAsia="ＭＳ ゴシック" w:hAnsi="ＭＳ ゴシック"/>
                <w:color w:val="000000" w:themeColor="text1"/>
              </w:rPr>
              <w:t>。</w:t>
            </w:r>
          </w:p>
        </w:tc>
      </w:tr>
      <w:tr w:rsidR="00DE64BD" w:rsidRPr="00DE64BD" w14:paraId="44FD4E87" w14:textId="77777777" w:rsidTr="00142022">
        <w:trPr>
          <w:trHeight w:val="20"/>
        </w:trPr>
        <w:tc>
          <w:tcPr>
            <w:tcW w:w="1322" w:type="dxa"/>
            <w:vMerge w:val="restart"/>
            <w:tcBorders>
              <w:top w:val="single" w:sz="12" w:space="0" w:color="000000"/>
              <w:left w:val="single" w:sz="12" w:space="0" w:color="000000"/>
              <w:right w:val="single" w:sz="4" w:space="0" w:color="000000"/>
            </w:tcBorders>
            <w:shd w:val="clear" w:color="auto" w:fill="FFFFFF"/>
            <w:tcMar>
              <w:left w:w="49" w:type="dxa"/>
              <w:right w:w="49" w:type="dxa"/>
            </w:tcMar>
            <w:vAlign w:val="center"/>
          </w:tcPr>
          <w:p w14:paraId="5A0A6526" w14:textId="77777777" w:rsidR="00FE2BE2" w:rsidRPr="00781025" w:rsidRDefault="00FE2BE2" w:rsidP="00FE2BE2">
            <w:pPr>
              <w:spacing w:line="201" w:lineRule="exact"/>
              <w:rPr>
                <w:rFonts w:ascii="ＭＳ ゴシック" w:eastAsia="ＭＳ ゴシック" w:hAnsi="ＭＳ ゴシック" w:hint="default"/>
                <w:color w:val="auto"/>
              </w:rPr>
            </w:pPr>
            <w:r w:rsidRPr="00781025">
              <w:rPr>
                <w:rFonts w:ascii="ＭＳ ゴシック" w:eastAsia="ＭＳ ゴシック" w:hAnsi="ＭＳ ゴシック"/>
                <w:color w:val="auto"/>
              </w:rPr>
              <w:t>保健管理</w:t>
            </w:r>
          </w:p>
        </w:tc>
        <w:tc>
          <w:tcPr>
            <w:tcW w:w="1134" w:type="dxa"/>
            <w:vMerge w:val="restart"/>
            <w:tcBorders>
              <w:top w:val="single" w:sz="12" w:space="0" w:color="000000"/>
              <w:left w:val="single" w:sz="4" w:space="0" w:color="000000"/>
              <w:right w:val="single" w:sz="4" w:space="0" w:color="000000"/>
            </w:tcBorders>
            <w:shd w:val="clear" w:color="auto" w:fill="FFFFFF"/>
            <w:tcMar>
              <w:left w:w="49" w:type="dxa"/>
              <w:right w:w="49" w:type="dxa"/>
            </w:tcMar>
            <w:vAlign w:val="center"/>
          </w:tcPr>
          <w:p w14:paraId="5BD758AA" w14:textId="77777777" w:rsidR="00FE2BE2" w:rsidRPr="00781025" w:rsidRDefault="00FE2BE2" w:rsidP="00FE2BE2">
            <w:pPr>
              <w:spacing w:line="240" w:lineRule="exact"/>
              <w:rPr>
                <w:rFonts w:ascii="ＭＳ ゴシック" w:eastAsia="ＭＳ ゴシック" w:hAnsi="ＭＳ ゴシック" w:hint="default"/>
                <w:color w:val="auto"/>
              </w:rPr>
            </w:pPr>
            <w:r w:rsidRPr="00781025">
              <w:rPr>
                <w:rFonts w:ascii="ＭＳ ゴシック" w:eastAsia="ＭＳ ゴシック" w:hAnsi="ＭＳ ゴシック"/>
                <w:color w:val="auto"/>
              </w:rPr>
              <w:t>健康に関する指導体制整備</w:t>
            </w:r>
          </w:p>
        </w:tc>
        <w:tc>
          <w:tcPr>
            <w:tcW w:w="1701" w:type="dxa"/>
            <w:tcBorders>
              <w:top w:val="single" w:sz="12" w:space="0" w:color="000000"/>
              <w:left w:val="single" w:sz="4" w:space="0" w:color="000000"/>
              <w:bottom w:val="single" w:sz="4" w:space="0" w:color="auto"/>
              <w:right w:val="single" w:sz="4" w:space="0" w:color="000000"/>
            </w:tcBorders>
            <w:shd w:val="clear" w:color="auto" w:fill="FFFFFF"/>
            <w:tcMar>
              <w:left w:w="49" w:type="dxa"/>
              <w:right w:w="49" w:type="dxa"/>
            </w:tcMar>
            <w:vAlign w:val="center"/>
          </w:tcPr>
          <w:p w14:paraId="6F71673E" w14:textId="77777777" w:rsidR="00FE2BE2" w:rsidRPr="00781025" w:rsidRDefault="00C8482E" w:rsidP="00FE2BE2">
            <w:pPr>
              <w:spacing w:line="240" w:lineRule="exact"/>
              <w:rPr>
                <w:rFonts w:ascii="ＭＳ ゴシック" w:eastAsia="ＭＳ ゴシック" w:hAnsi="ＭＳ ゴシック" w:hint="default"/>
                <w:color w:val="auto"/>
              </w:rPr>
            </w:pPr>
            <w:r w:rsidRPr="00781025">
              <w:rPr>
                <w:rFonts w:ascii="ＭＳ ゴシック" w:eastAsia="ＭＳ ゴシック" w:hAnsi="ＭＳ ゴシック"/>
                <w:color w:val="auto"/>
              </w:rPr>
              <w:t>健康で安全な生活を送る意識の醸成</w:t>
            </w:r>
          </w:p>
        </w:tc>
        <w:tc>
          <w:tcPr>
            <w:tcW w:w="2629" w:type="dxa"/>
            <w:tcBorders>
              <w:top w:val="single" w:sz="12" w:space="0" w:color="000000"/>
              <w:left w:val="single" w:sz="4" w:space="0" w:color="000000"/>
              <w:bottom w:val="single" w:sz="4" w:space="0" w:color="auto"/>
              <w:right w:val="single" w:sz="4" w:space="0" w:color="000000"/>
            </w:tcBorders>
            <w:shd w:val="clear" w:color="auto" w:fill="FFFFFF"/>
            <w:tcMar>
              <w:left w:w="49" w:type="dxa"/>
              <w:right w:w="49" w:type="dxa"/>
            </w:tcMar>
          </w:tcPr>
          <w:p w14:paraId="6C92AE88" w14:textId="77777777" w:rsidR="00D513BC" w:rsidRPr="00781025" w:rsidRDefault="00C8482E" w:rsidP="00B55BE2">
            <w:pPr>
              <w:spacing w:line="240" w:lineRule="exact"/>
              <w:ind w:left="204" w:hangingChars="100" w:hanging="204"/>
              <w:rPr>
                <w:rFonts w:ascii="ＭＳ ゴシック" w:eastAsia="ＭＳ ゴシック" w:hAnsi="ＭＳ ゴシック" w:hint="default"/>
                <w:color w:val="auto"/>
              </w:rPr>
            </w:pPr>
            <w:r w:rsidRPr="00781025">
              <w:rPr>
                <w:rFonts w:ascii="ＭＳ ゴシック" w:eastAsia="ＭＳ ゴシック" w:hAnsi="ＭＳ ゴシック"/>
                <w:color w:val="auto"/>
              </w:rPr>
              <w:t>・保健だよりを通じた基本的な健康知識の周知と各種講演会を通じた健康意識の啓発</w:t>
            </w:r>
          </w:p>
        </w:tc>
        <w:tc>
          <w:tcPr>
            <w:tcW w:w="3225" w:type="dxa"/>
            <w:tcBorders>
              <w:top w:val="single" w:sz="12" w:space="0" w:color="000000"/>
              <w:left w:val="single" w:sz="4" w:space="0" w:color="000000"/>
              <w:bottom w:val="single" w:sz="4" w:space="0" w:color="auto"/>
              <w:right w:val="single" w:sz="12" w:space="0" w:color="auto"/>
            </w:tcBorders>
            <w:shd w:val="clear" w:color="auto" w:fill="FFFFFF"/>
            <w:tcMar>
              <w:left w:w="49" w:type="dxa"/>
              <w:right w:w="49" w:type="dxa"/>
            </w:tcMar>
          </w:tcPr>
          <w:p w14:paraId="498AC3C3" w14:textId="6B84EF5F" w:rsidR="00781025" w:rsidRDefault="00781025" w:rsidP="00781025">
            <w:pPr>
              <w:spacing w:line="240" w:lineRule="exact"/>
              <w:ind w:left="204" w:hangingChars="100" w:hanging="204"/>
              <w:rPr>
                <w:rFonts w:ascii="ＭＳ ゴシック" w:eastAsia="ＭＳ ゴシック" w:hAnsi="ＭＳ ゴシック" w:hint="default"/>
                <w:color w:val="auto"/>
              </w:rPr>
            </w:pPr>
            <w:r w:rsidRPr="00781025">
              <w:rPr>
                <w:rFonts w:ascii="ＭＳ ゴシック" w:eastAsia="ＭＳ ゴシック" w:hAnsi="ＭＳ ゴシック"/>
                <w:color w:val="auto"/>
              </w:rPr>
              <w:t>・生徒保健委員及び保健室より保健便りの定期発行。</w:t>
            </w:r>
          </w:p>
          <w:p w14:paraId="4290B85B" w14:textId="70D8D5B0" w:rsidR="00BB4DD6" w:rsidRPr="00781025" w:rsidRDefault="00C8482E" w:rsidP="00781025">
            <w:pPr>
              <w:spacing w:line="240" w:lineRule="exact"/>
              <w:ind w:left="204" w:hangingChars="100" w:hanging="204"/>
              <w:rPr>
                <w:rFonts w:ascii="ＭＳ ゴシック" w:eastAsia="ＭＳ ゴシック" w:hAnsi="ＭＳ ゴシック" w:hint="default"/>
                <w:color w:val="auto"/>
              </w:rPr>
            </w:pPr>
            <w:r w:rsidRPr="00781025">
              <w:rPr>
                <w:rFonts w:ascii="ＭＳ ゴシック" w:eastAsia="ＭＳ ゴシック" w:hAnsi="ＭＳ ゴシック"/>
                <w:color w:val="auto"/>
              </w:rPr>
              <w:t>・性教育講演会、薬物乱用防止教育講演会（全生徒・職員）の実施。</w:t>
            </w:r>
          </w:p>
        </w:tc>
      </w:tr>
      <w:tr w:rsidR="00DE64BD" w:rsidRPr="00DE64BD" w14:paraId="43256594" w14:textId="77777777" w:rsidTr="00142022">
        <w:trPr>
          <w:trHeight w:val="20"/>
        </w:trPr>
        <w:tc>
          <w:tcPr>
            <w:tcW w:w="1322" w:type="dxa"/>
            <w:vMerge/>
            <w:tcBorders>
              <w:left w:val="single" w:sz="12" w:space="0" w:color="000000"/>
              <w:right w:val="single" w:sz="4" w:space="0" w:color="000000"/>
            </w:tcBorders>
            <w:shd w:val="clear" w:color="auto" w:fill="FFFFFF"/>
            <w:tcMar>
              <w:left w:w="49" w:type="dxa"/>
              <w:right w:w="49" w:type="dxa"/>
            </w:tcMar>
            <w:vAlign w:val="center"/>
          </w:tcPr>
          <w:p w14:paraId="44BA7838" w14:textId="77777777" w:rsidR="00FE2BE2" w:rsidRPr="00781025" w:rsidRDefault="00FE2BE2" w:rsidP="00FE2BE2">
            <w:pPr>
              <w:rPr>
                <w:rFonts w:ascii="ＭＳ ゴシック" w:eastAsia="ＭＳ ゴシック" w:hAnsi="ＭＳ ゴシック" w:hint="default"/>
                <w:color w:val="auto"/>
              </w:rPr>
            </w:pPr>
          </w:p>
        </w:tc>
        <w:tc>
          <w:tcPr>
            <w:tcW w:w="1134" w:type="dxa"/>
            <w:vMerge/>
            <w:tcBorders>
              <w:left w:val="single" w:sz="4" w:space="0" w:color="000000"/>
              <w:right w:val="single" w:sz="4" w:space="0" w:color="000000"/>
            </w:tcBorders>
            <w:shd w:val="clear" w:color="auto" w:fill="FFFFFF"/>
            <w:tcMar>
              <w:left w:w="49" w:type="dxa"/>
              <w:right w:w="49" w:type="dxa"/>
            </w:tcMar>
            <w:vAlign w:val="center"/>
          </w:tcPr>
          <w:p w14:paraId="40A2DAC1" w14:textId="77777777" w:rsidR="00FE2BE2" w:rsidRPr="00781025" w:rsidRDefault="00FE2BE2" w:rsidP="00FE2BE2">
            <w:pPr>
              <w:spacing w:line="240" w:lineRule="exact"/>
              <w:rPr>
                <w:rFonts w:ascii="ＭＳ ゴシック" w:eastAsia="ＭＳ ゴシック" w:hAnsi="ＭＳ ゴシック" w:hint="default"/>
                <w:color w:val="auto"/>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Mar>
              <w:left w:w="49" w:type="dxa"/>
              <w:right w:w="49" w:type="dxa"/>
            </w:tcMar>
            <w:vAlign w:val="center"/>
          </w:tcPr>
          <w:p w14:paraId="42AEF2DB" w14:textId="77777777" w:rsidR="00FE2BE2" w:rsidRPr="00781025" w:rsidRDefault="00C8482E" w:rsidP="00FE2BE2">
            <w:pPr>
              <w:spacing w:line="240" w:lineRule="exact"/>
              <w:rPr>
                <w:rFonts w:ascii="ＭＳ ゴシック" w:eastAsia="ＭＳ ゴシック" w:hAnsi="ＭＳ ゴシック" w:hint="default"/>
                <w:color w:val="auto"/>
              </w:rPr>
            </w:pPr>
            <w:r w:rsidRPr="00781025">
              <w:rPr>
                <w:rFonts w:ascii="ＭＳ ゴシック" w:eastAsia="ＭＳ ゴシック" w:hAnsi="ＭＳ ゴシック"/>
                <w:color w:val="auto"/>
              </w:rPr>
              <w:t>保健相談の充実</w:t>
            </w:r>
          </w:p>
        </w:tc>
        <w:tc>
          <w:tcPr>
            <w:tcW w:w="2629" w:type="dxa"/>
            <w:tcBorders>
              <w:top w:val="single" w:sz="4" w:space="0" w:color="auto"/>
              <w:left w:val="single" w:sz="4" w:space="0" w:color="000000"/>
              <w:bottom w:val="single" w:sz="4" w:space="0" w:color="auto"/>
              <w:right w:val="single" w:sz="4" w:space="0" w:color="000000"/>
            </w:tcBorders>
            <w:shd w:val="clear" w:color="auto" w:fill="FFFFFF"/>
            <w:tcMar>
              <w:left w:w="49" w:type="dxa"/>
              <w:right w:w="49" w:type="dxa"/>
            </w:tcMar>
          </w:tcPr>
          <w:p w14:paraId="4CA7A61B" w14:textId="77777777" w:rsidR="00FE2BE2" w:rsidRPr="00781025" w:rsidRDefault="00C8482E" w:rsidP="00B55BE2">
            <w:pPr>
              <w:spacing w:line="240" w:lineRule="exact"/>
              <w:ind w:left="204" w:hangingChars="100" w:hanging="204"/>
              <w:rPr>
                <w:rFonts w:ascii="ＭＳ ゴシック" w:eastAsia="ＭＳ ゴシック" w:hAnsi="ＭＳ ゴシック" w:hint="default"/>
                <w:color w:val="auto"/>
              </w:rPr>
            </w:pPr>
            <w:r w:rsidRPr="00781025">
              <w:rPr>
                <w:rFonts w:ascii="ＭＳ ゴシック" w:eastAsia="ＭＳ ゴシック" w:hAnsi="ＭＳ ゴシック"/>
                <w:color w:val="auto"/>
              </w:rPr>
              <w:t>・教育支援部及び教育相談班との連携及び情報共有</w:t>
            </w:r>
          </w:p>
        </w:tc>
        <w:tc>
          <w:tcPr>
            <w:tcW w:w="3225" w:type="dxa"/>
            <w:tcBorders>
              <w:top w:val="single" w:sz="4" w:space="0" w:color="auto"/>
              <w:left w:val="single" w:sz="4" w:space="0" w:color="000000"/>
              <w:bottom w:val="single" w:sz="4" w:space="0" w:color="auto"/>
              <w:right w:val="single" w:sz="12" w:space="0" w:color="auto"/>
            </w:tcBorders>
            <w:shd w:val="clear" w:color="auto" w:fill="FFFFFF"/>
            <w:tcMar>
              <w:left w:w="49" w:type="dxa"/>
              <w:right w:w="49" w:type="dxa"/>
            </w:tcMar>
          </w:tcPr>
          <w:p w14:paraId="569C3EE3" w14:textId="77777777" w:rsidR="00BB4DD6" w:rsidRPr="00781025" w:rsidRDefault="00C8482E" w:rsidP="00A51F7F">
            <w:pPr>
              <w:spacing w:line="240" w:lineRule="exact"/>
              <w:rPr>
                <w:rFonts w:ascii="ＭＳ ゴシック" w:eastAsia="ＭＳ ゴシック" w:hAnsi="ＭＳ ゴシック" w:hint="default"/>
                <w:color w:val="auto"/>
              </w:rPr>
            </w:pPr>
            <w:r w:rsidRPr="00781025">
              <w:rPr>
                <w:rFonts w:ascii="ＭＳ ゴシック" w:eastAsia="ＭＳ ゴシック" w:hAnsi="ＭＳ ゴシック"/>
                <w:color w:val="auto"/>
              </w:rPr>
              <w:t>・全職員での生徒支援のため、毎月の保健室来室状況や個別面談結果を職員間で共有する。</w:t>
            </w:r>
          </w:p>
        </w:tc>
      </w:tr>
      <w:tr w:rsidR="00DE64BD" w:rsidRPr="00DE64BD" w14:paraId="5689394D" w14:textId="77777777" w:rsidTr="00142022">
        <w:trPr>
          <w:trHeight w:val="20"/>
        </w:trPr>
        <w:tc>
          <w:tcPr>
            <w:tcW w:w="1322" w:type="dxa"/>
            <w:vMerge w:val="restart"/>
            <w:tcBorders>
              <w:top w:val="single" w:sz="12" w:space="0" w:color="000000"/>
              <w:left w:val="single" w:sz="12" w:space="0" w:color="000000"/>
              <w:right w:val="single" w:sz="4" w:space="0" w:color="000000"/>
            </w:tcBorders>
            <w:shd w:val="clear" w:color="auto" w:fill="FFFFFF"/>
            <w:tcMar>
              <w:left w:w="49" w:type="dxa"/>
              <w:right w:w="49" w:type="dxa"/>
            </w:tcMar>
            <w:vAlign w:val="center"/>
          </w:tcPr>
          <w:p w14:paraId="0CB6B3D0" w14:textId="77777777" w:rsidR="00FE2BE2" w:rsidRPr="008B002C" w:rsidRDefault="00FE2BE2" w:rsidP="00FE2BE2">
            <w:pPr>
              <w:spacing w:line="201" w:lineRule="exact"/>
              <w:rPr>
                <w:rFonts w:ascii="ＭＳ ゴシック" w:eastAsia="ＭＳ ゴシック" w:hAnsi="ＭＳ ゴシック" w:hint="default"/>
                <w:color w:val="000000" w:themeColor="text1"/>
              </w:rPr>
            </w:pPr>
            <w:r w:rsidRPr="008B002C">
              <w:rPr>
                <w:rFonts w:ascii="ＭＳ ゴシック" w:eastAsia="ＭＳ ゴシック" w:hAnsi="ＭＳ ゴシック"/>
                <w:color w:val="000000" w:themeColor="text1"/>
              </w:rPr>
              <w:t>安全管理</w:t>
            </w:r>
          </w:p>
        </w:tc>
        <w:tc>
          <w:tcPr>
            <w:tcW w:w="1134" w:type="dxa"/>
            <w:vMerge w:val="restart"/>
            <w:tcBorders>
              <w:top w:val="single" w:sz="12" w:space="0" w:color="000000"/>
              <w:left w:val="single" w:sz="4" w:space="0" w:color="000000"/>
              <w:right w:val="single" w:sz="4" w:space="0" w:color="000000"/>
            </w:tcBorders>
            <w:shd w:val="clear" w:color="auto" w:fill="FFFFFF"/>
            <w:tcMar>
              <w:left w:w="49" w:type="dxa"/>
              <w:right w:w="49" w:type="dxa"/>
            </w:tcMar>
            <w:vAlign w:val="center"/>
          </w:tcPr>
          <w:p w14:paraId="581CEC42" w14:textId="77777777" w:rsidR="00FE2BE2" w:rsidRPr="008B002C" w:rsidRDefault="00FE2BE2" w:rsidP="00FE2BE2">
            <w:pPr>
              <w:spacing w:line="240" w:lineRule="exact"/>
              <w:rPr>
                <w:rFonts w:ascii="ＭＳ ゴシック" w:eastAsia="ＭＳ ゴシック" w:hAnsi="ＭＳ ゴシック" w:hint="default"/>
                <w:color w:val="000000" w:themeColor="text1"/>
              </w:rPr>
            </w:pPr>
            <w:r w:rsidRPr="008B002C">
              <w:rPr>
                <w:rFonts w:ascii="ＭＳ ゴシック" w:eastAsia="ＭＳ ゴシック" w:hAnsi="ＭＳ ゴシック"/>
                <w:color w:val="000000" w:themeColor="text1"/>
              </w:rPr>
              <w:t>施設・設備の充実と危機管理意識の向上</w:t>
            </w:r>
          </w:p>
        </w:tc>
        <w:tc>
          <w:tcPr>
            <w:tcW w:w="1701" w:type="dxa"/>
            <w:vMerge w:val="restart"/>
            <w:tcBorders>
              <w:top w:val="single" w:sz="12" w:space="0" w:color="000000"/>
              <w:left w:val="single" w:sz="4" w:space="0" w:color="000000"/>
              <w:right w:val="single" w:sz="4" w:space="0" w:color="000000"/>
            </w:tcBorders>
            <w:shd w:val="clear" w:color="auto" w:fill="FFFFFF"/>
            <w:tcMar>
              <w:left w:w="49" w:type="dxa"/>
              <w:right w:w="49" w:type="dxa"/>
            </w:tcMar>
            <w:vAlign w:val="center"/>
          </w:tcPr>
          <w:p w14:paraId="68A07492" w14:textId="77777777" w:rsidR="00FE2BE2" w:rsidRPr="008B002C" w:rsidRDefault="00FE2BE2" w:rsidP="00FE2BE2">
            <w:pPr>
              <w:spacing w:line="240" w:lineRule="exact"/>
              <w:rPr>
                <w:rFonts w:ascii="ＭＳ ゴシック" w:eastAsia="ＭＳ ゴシック" w:hAnsi="ＭＳ ゴシック" w:hint="default"/>
                <w:color w:val="000000" w:themeColor="text1"/>
              </w:rPr>
            </w:pPr>
            <w:r w:rsidRPr="008B002C">
              <w:rPr>
                <w:rFonts w:ascii="ＭＳ ゴシック" w:eastAsia="ＭＳ ゴシック" w:hAnsi="ＭＳ ゴシック"/>
                <w:color w:val="000000" w:themeColor="text1"/>
              </w:rPr>
              <w:t>施設、設備の安全の強化</w:t>
            </w:r>
          </w:p>
          <w:p w14:paraId="6EA4E1A6" w14:textId="77777777" w:rsidR="00FE2BE2" w:rsidRPr="008B002C" w:rsidRDefault="00FE2BE2" w:rsidP="00FE2BE2">
            <w:pPr>
              <w:spacing w:line="240" w:lineRule="exact"/>
              <w:rPr>
                <w:rFonts w:ascii="ＭＳ ゴシック" w:eastAsia="ＭＳ ゴシック" w:hAnsi="ＭＳ ゴシック" w:hint="default"/>
                <w:color w:val="000000" w:themeColor="text1"/>
              </w:rPr>
            </w:pPr>
            <w:r w:rsidRPr="008B002C">
              <w:rPr>
                <w:rFonts w:ascii="ＭＳ ゴシック" w:eastAsia="ＭＳ ゴシック" w:hAnsi="ＭＳ ゴシック"/>
                <w:color w:val="000000" w:themeColor="text1"/>
              </w:rPr>
              <w:t>危機管理意識の向上</w:t>
            </w:r>
          </w:p>
        </w:tc>
        <w:tc>
          <w:tcPr>
            <w:tcW w:w="2629" w:type="dxa"/>
            <w:vMerge w:val="restart"/>
            <w:tcBorders>
              <w:top w:val="single" w:sz="12" w:space="0" w:color="000000"/>
              <w:left w:val="single" w:sz="4" w:space="0" w:color="000000"/>
              <w:right w:val="single" w:sz="4" w:space="0" w:color="000000"/>
            </w:tcBorders>
            <w:shd w:val="clear" w:color="auto" w:fill="FFFFFF"/>
            <w:tcMar>
              <w:left w:w="49" w:type="dxa"/>
              <w:right w:w="49" w:type="dxa"/>
            </w:tcMar>
          </w:tcPr>
          <w:p w14:paraId="46718AA0" w14:textId="77777777" w:rsidR="00FE2BE2" w:rsidRPr="008B002C" w:rsidRDefault="00FE2BE2" w:rsidP="00B55BE2">
            <w:pPr>
              <w:spacing w:line="240" w:lineRule="exact"/>
              <w:ind w:left="204" w:hangingChars="100" w:hanging="204"/>
              <w:rPr>
                <w:rFonts w:ascii="ＭＳ ゴシック" w:eastAsia="ＭＳ ゴシック" w:hAnsi="ＭＳ ゴシック" w:hint="default"/>
                <w:color w:val="000000" w:themeColor="text1"/>
              </w:rPr>
            </w:pPr>
            <w:r w:rsidRPr="008B002C">
              <w:rPr>
                <w:rFonts w:ascii="ＭＳ ゴシック" w:eastAsia="ＭＳ ゴシック" w:hAnsi="ＭＳ ゴシック"/>
                <w:color w:val="000000" w:themeColor="text1"/>
              </w:rPr>
              <w:t>・生徒、職員が安心・安全に過ごせる学校づくり</w:t>
            </w:r>
          </w:p>
          <w:p w14:paraId="0CDFF691" w14:textId="77777777" w:rsidR="00FE2BE2" w:rsidRPr="008B002C" w:rsidRDefault="00B55BE2" w:rsidP="00B55BE2">
            <w:pPr>
              <w:spacing w:line="240" w:lineRule="exact"/>
              <w:ind w:left="204" w:hangingChars="100" w:hanging="204"/>
              <w:rPr>
                <w:rFonts w:ascii="ＭＳ ゴシック" w:eastAsia="ＭＳ ゴシック" w:hAnsi="ＭＳ ゴシック" w:hint="default"/>
                <w:color w:val="000000" w:themeColor="text1"/>
              </w:rPr>
            </w:pPr>
            <w:r w:rsidRPr="008B002C">
              <w:rPr>
                <w:rFonts w:ascii="ＭＳ ゴシック" w:eastAsia="ＭＳ ゴシック" w:hAnsi="ＭＳ ゴシック"/>
                <w:color w:val="000000" w:themeColor="text1"/>
              </w:rPr>
              <w:t>・</w:t>
            </w:r>
            <w:r w:rsidR="00FE2BE2" w:rsidRPr="008B002C">
              <w:rPr>
                <w:rFonts w:ascii="ＭＳ ゴシック" w:eastAsia="ＭＳ ゴシック" w:hAnsi="ＭＳ ゴシック"/>
                <w:color w:val="000000" w:themeColor="text1"/>
              </w:rPr>
              <w:t>不測の事態に対応できる学校づくり</w:t>
            </w:r>
          </w:p>
        </w:tc>
        <w:tc>
          <w:tcPr>
            <w:tcW w:w="3225" w:type="dxa"/>
            <w:tcBorders>
              <w:top w:val="single" w:sz="12" w:space="0" w:color="000000"/>
              <w:left w:val="single" w:sz="4" w:space="0" w:color="000000"/>
              <w:bottom w:val="single" w:sz="4" w:space="0" w:color="auto"/>
              <w:right w:val="single" w:sz="12" w:space="0" w:color="auto"/>
            </w:tcBorders>
            <w:shd w:val="clear" w:color="auto" w:fill="FFFFFF"/>
            <w:tcMar>
              <w:left w:w="49" w:type="dxa"/>
              <w:right w:w="49" w:type="dxa"/>
            </w:tcMar>
          </w:tcPr>
          <w:p w14:paraId="0702D55F" w14:textId="77777777" w:rsidR="00FE2BE2" w:rsidRPr="008B002C" w:rsidRDefault="00FE2BE2" w:rsidP="00FE2BE2">
            <w:pPr>
              <w:spacing w:line="240" w:lineRule="exact"/>
              <w:rPr>
                <w:rFonts w:ascii="ＭＳ ゴシック" w:eastAsia="ＭＳ ゴシック" w:hAnsi="ＭＳ ゴシック" w:hint="default"/>
                <w:color w:val="000000" w:themeColor="text1"/>
              </w:rPr>
            </w:pPr>
            <w:r w:rsidRPr="008B002C">
              <w:rPr>
                <w:rFonts w:ascii="ＭＳ ゴシック" w:eastAsia="ＭＳ ゴシック" w:hAnsi="ＭＳ ゴシック"/>
                <w:color w:val="000000" w:themeColor="text1"/>
              </w:rPr>
              <w:t>・学期毎に安全点検を実施</w:t>
            </w:r>
            <w:r w:rsidR="008E0AF2" w:rsidRPr="008B002C">
              <w:rPr>
                <w:rFonts w:ascii="ＭＳ ゴシック" w:eastAsia="ＭＳ ゴシック" w:hAnsi="ＭＳ ゴシック"/>
                <w:color w:val="000000" w:themeColor="text1"/>
              </w:rPr>
              <w:t>。</w:t>
            </w:r>
          </w:p>
          <w:p w14:paraId="12C055F0" w14:textId="77777777" w:rsidR="00D513BC" w:rsidRPr="008B002C" w:rsidRDefault="00FE2BE2" w:rsidP="00A51F7F">
            <w:pPr>
              <w:spacing w:line="240" w:lineRule="exact"/>
              <w:rPr>
                <w:rFonts w:ascii="ＭＳ ゴシック" w:eastAsia="ＭＳ ゴシック" w:hAnsi="ＭＳ ゴシック" w:hint="default"/>
                <w:color w:val="000000" w:themeColor="text1"/>
              </w:rPr>
            </w:pPr>
            <w:r w:rsidRPr="008B002C">
              <w:rPr>
                <w:rFonts w:ascii="ＭＳ ゴシック" w:eastAsia="ＭＳ ゴシック" w:hAnsi="ＭＳ ゴシック"/>
                <w:color w:val="000000" w:themeColor="text1"/>
              </w:rPr>
              <w:t>・校舎内外の巡回を実施</w:t>
            </w:r>
            <w:r w:rsidR="008E0AF2" w:rsidRPr="008B002C">
              <w:rPr>
                <w:rFonts w:ascii="ＭＳ ゴシック" w:eastAsia="ＭＳ ゴシック" w:hAnsi="ＭＳ ゴシック"/>
                <w:color w:val="000000" w:themeColor="text1"/>
              </w:rPr>
              <w:t>。</w:t>
            </w:r>
          </w:p>
          <w:p w14:paraId="77AD830B" w14:textId="77777777" w:rsidR="00BB4DD6" w:rsidRPr="008B002C" w:rsidRDefault="00C8482E" w:rsidP="00C8482E">
            <w:pPr>
              <w:spacing w:line="240" w:lineRule="exact"/>
              <w:rPr>
                <w:rFonts w:ascii="ＭＳ ゴシック" w:eastAsia="ＭＳ ゴシック" w:hAnsi="ＭＳ ゴシック" w:hint="default"/>
                <w:color w:val="000000" w:themeColor="text1"/>
              </w:rPr>
            </w:pPr>
            <w:r w:rsidRPr="008B002C">
              <w:rPr>
                <w:rFonts w:ascii="ＭＳ ゴシック" w:eastAsia="ＭＳ ゴシック" w:hAnsi="ＭＳ ゴシック"/>
                <w:color w:val="000000" w:themeColor="text1"/>
              </w:rPr>
              <w:t>・心肺蘇生法研修の実施。</w:t>
            </w:r>
          </w:p>
        </w:tc>
      </w:tr>
      <w:tr w:rsidR="00DE64BD" w:rsidRPr="00DE64BD" w14:paraId="4D7A8FBE" w14:textId="77777777" w:rsidTr="00C8482E">
        <w:trPr>
          <w:trHeight w:val="694"/>
        </w:trPr>
        <w:tc>
          <w:tcPr>
            <w:tcW w:w="1322" w:type="dxa"/>
            <w:vMerge/>
            <w:tcBorders>
              <w:left w:val="single" w:sz="12" w:space="0" w:color="000000"/>
              <w:right w:val="single" w:sz="4" w:space="0" w:color="000000"/>
            </w:tcBorders>
            <w:shd w:val="clear" w:color="auto" w:fill="FFFFFF"/>
            <w:tcMar>
              <w:left w:w="49" w:type="dxa"/>
              <w:right w:w="49" w:type="dxa"/>
            </w:tcMar>
            <w:vAlign w:val="center"/>
          </w:tcPr>
          <w:p w14:paraId="696825FF" w14:textId="77777777" w:rsidR="00C8482E" w:rsidRPr="008B002C" w:rsidRDefault="00C8482E" w:rsidP="00FE2BE2">
            <w:pPr>
              <w:spacing w:line="201" w:lineRule="exact"/>
              <w:rPr>
                <w:rFonts w:ascii="ＭＳ ゴシック" w:eastAsia="ＭＳ ゴシック" w:hAnsi="ＭＳ ゴシック" w:hint="default"/>
                <w:color w:val="000000" w:themeColor="text1"/>
              </w:rPr>
            </w:pPr>
          </w:p>
        </w:tc>
        <w:tc>
          <w:tcPr>
            <w:tcW w:w="1134" w:type="dxa"/>
            <w:vMerge/>
            <w:tcBorders>
              <w:left w:val="single" w:sz="4" w:space="0" w:color="000000"/>
              <w:right w:val="single" w:sz="4" w:space="0" w:color="000000"/>
            </w:tcBorders>
            <w:shd w:val="clear" w:color="auto" w:fill="FFFFFF"/>
            <w:tcMar>
              <w:left w:w="49" w:type="dxa"/>
              <w:right w:w="49" w:type="dxa"/>
            </w:tcMar>
            <w:vAlign w:val="center"/>
          </w:tcPr>
          <w:p w14:paraId="5B869E79" w14:textId="77777777" w:rsidR="00C8482E" w:rsidRPr="008B002C" w:rsidRDefault="00C8482E" w:rsidP="00FE2BE2">
            <w:pPr>
              <w:spacing w:line="240" w:lineRule="exact"/>
              <w:rPr>
                <w:rFonts w:ascii="ＭＳ ゴシック" w:eastAsia="ＭＳ ゴシック" w:hAnsi="ＭＳ ゴシック" w:hint="default"/>
                <w:color w:val="000000" w:themeColor="text1"/>
              </w:rPr>
            </w:pPr>
          </w:p>
        </w:tc>
        <w:tc>
          <w:tcPr>
            <w:tcW w:w="1701" w:type="dxa"/>
            <w:vMerge/>
            <w:tcBorders>
              <w:left w:val="single" w:sz="4" w:space="0" w:color="000000"/>
              <w:right w:val="single" w:sz="4" w:space="0" w:color="000000"/>
            </w:tcBorders>
            <w:shd w:val="clear" w:color="auto" w:fill="FFFFFF"/>
            <w:tcMar>
              <w:left w:w="49" w:type="dxa"/>
              <w:right w:w="49" w:type="dxa"/>
            </w:tcMar>
            <w:vAlign w:val="center"/>
          </w:tcPr>
          <w:p w14:paraId="567A64F1" w14:textId="77777777" w:rsidR="00C8482E" w:rsidRPr="008B002C" w:rsidRDefault="00C8482E" w:rsidP="00FE2BE2">
            <w:pPr>
              <w:spacing w:line="240" w:lineRule="exact"/>
              <w:rPr>
                <w:rFonts w:ascii="ＭＳ ゴシック" w:eastAsia="ＭＳ ゴシック" w:hAnsi="ＭＳ ゴシック" w:hint="default"/>
                <w:color w:val="000000" w:themeColor="text1"/>
              </w:rPr>
            </w:pPr>
          </w:p>
        </w:tc>
        <w:tc>
          <w:tcPr>
            <w:tcW w:w="2629" w:type="dxa"/>
            <w:vMerge/>
            <w:tcBorders>
              <w:left w:val="single" w:sz="4" w:space="0" w:color="000000"/>
              <w:right w:val="single" w:sz="4" w:space="0" w:color="000000"/>
            </w:tcBorders>
            <w:shd w:val="clear" w:color="auto" w:fill="FFFFFF"/>
            <w:tcMar>
              <w:left w:w="49" w:type="dxa"/>
              <w:right w:w="49" w:type="dxa"/>
            </w:tcMar>
          </w:tcPr>
          <w:p w14:paraId="307F5B5A" w14:textId="77777777" w:rsidR="00C8482E" w:rsidRPr="008B002C" w:rsidRDefault="00C8482E" w:rsidP="00FE2BE2">
            <w:pPr>
              <w:spacing w:line="240" w:lineRule="exact"/>
              <w:rPr>
                <w:rFonts w:ascii="ＭＳ ゴシック" w:eastAsia="ＭＳ ゴシック" w:hAnsi="ＭＳ ゴシック" w:hint="default"/>
                <w:color w:val="000000" w:themeColor="text1"/>
              </w:rPr>
            </w:pPr>
          </w:p>
        </w:tc>
        <w:tc>
          <w:tcPr>
            <w:tcW w:w="3225" w:type="dxa"/>
            <w:tcBorders>
              <w:top w:val="single" w:sz="4" w:space="0" w:color="auto"/>
              <w:left w:val="single" w:sz="4" w:space="0" w:color="000000"/>
              <w:right w:val="single" w:sz="12" w:space="0" w:color="auto"/>
            </w:tcBorders>
            <w:shd w:val="clear" w:color="auto" w:fill="FFFFFF"/>
            <w:tcMar>
              <w:left w:w="49" w:type="dxa"/>
              <w:right w:w="49" w:type="dxa"/>
            </w:tcMar>
          </w:tcPr>
          <w:p w14:paraId="20E05175" w14:textId="77777777" w:rsidR="00C8482E" w:rsidRPr="008B002C" w:rsidRDefault="00C8482E" w:rsidP="00C8482E">
            <w:pPr>
              <w:spacing w:line="240" w:lineRule="exact"/>
              <w:ind w:left="204" w:hangingChars="100" w:hanging="204"/>
              <w:rPr>
                <w:rFonts w:ascii="ＭＳ ゴシック" w:eastAsia="ＭＳ ゴシック" w:hAnsi="ＭＳ ゴシック" w:hint="default"/>
                <w:color w:val="000000" w:themeColor="text1"/>
              </w:rPr>
            </w:pPr>
            <w:r w:rsidRPr="008B002C">
              <w:rPr>
                <w:rFonts w:ascii="ＭＳ ゴシック" w:eastAsia="ＭＳ ゴシック" w:hAnsi="ＭＳ ゴシック"/>
                <w:color w:val="000000" w:themeColor="text1"/>
              </w:rPr>
              <w:t>・危機管理マニュアルを用いた職員研修の実施。</w:t>
            </w:r>
          </w:p>
          <w:p w14:paraId="58A1AD19" w14:textId="77777777" w:rsidR="00C8482E" w:rsidRPr="008B002C" w:rsidRDefault="00C8482E" w:rsidP="00C8482E">
            <w:pPr>
              <w:spacing w:line="240" w:lineRule="exact"/>
              <w:ind w:left="204" w:hangingChars="100" w:hanging="204"/>
              <w:rPr>
                <w:rFonts w:ascii="ＭＳ ゴシック" w:eastAsia="ＭＳ ゴシック" w:hAnsi="ＭＳ ゴシック" w:hint="default"/>
                <w:color w:val="000000" w:themeColor="text1"/>
              </w:rPr>
            </w:pPr>
            <w:r w:rsidRPr="008B002C">
              <w:rPr>
                <w:rFonts w:ascii="ＭＳ ゴシック" w:eastAsia="ＭＳ ゴシック" w:hAnsi="ＭＳ ゴシック"/>
                <w:color w:val="000000" w:themeColor="text1"/>
              </w:rPr>
              <w:t>・危機管理マニュアルの見直し。</w:t>
            </w:r>
          </w:p>
        </w:tc>
      </w:tr>
      <w:tr w:rsidR="00DE64BD" w:rsidRPr="00DE64BD" w14:paraId="500B104A" w14:textId="77777777" w:rsidTr="00142022">
        <w:trPr>
          <w:trHeight w:val="20"/>
        </w:trPr>
        <w:tc>
          <w:tcPr>
            <w:tcW w:w="1322" w:type="dxa"/>
            <w:vMerge w:val="restart"/>
            <w:tcBorders>
              <w:top w:val="single" w:sz="12" w:space="0" w:color="auto"/>
              <w:left w:val="single" w:sz="12" w:space="0" w:color="auto"/>
              <w:right w:val="single" w:sz="4" w:space="0" w:color="000000"/>
            </w:tcBorders>
            <w:shd w:val="clear" w:color="auto" w:fill="FFFFFF"/>
            <w:tcMar>
              <w:left w:w="49" w:type="dxa"/>
              <w:right w:w="49" w:type="dxa"/>
            </w:tcMar>
            <w:vAlign w:val="center"/>
          </w:tcPr>
          <w:p w14:paraId="71E948EF" w14:textId="77777777" w:rsidR="00FE2BE2" w:rsidRPr="00BF4A19" w:rsidRDefault="00FE2BE2" w:rsidP="00FE2BE2">
            <w:pPr>
              <w:spacing w:line="201" w:lineRule="exact"/>
              <w:rPr>
                <w:rFonts w:ascii="ＭＳ ゴシック" w:eastAsia="ＭＳ ゴシック" w:hAnsi="ＭＳ ゴシック" w:hint="default"/>
                <w:color w:val="auto"/>
              </w:rPr>
            </w:pPr>
            <w:r w:rsidRPr="00BF4A19">
              <w:rPr>
                <w:rFonts w:ascii="ＭＳ ゴシック" w:eastAsia="ＭＳ ゴシック" w:hAnsi="ＭＳ ゴシック"/>
                <w:color w:val="auto"/>
              </w:rPr>
              <w:t>専門教育</w:t>
            </w:r>
          </w:p>
        </w:tc>
        <w:tc>
          <w:tcPr>
            <w:tcW w:w="1134" w:type="dxa"/>
            <w:tcBorders>
              <w:top w:val="single" w:sz="12" w:space="0" w:color="auto"/>
              <w:left w:val="single" w:sz="4" w:space="0" w:color="000000"/>
              <w:bottom w:val="single" w:sz="4" w:space="0" w:color="auto"/>
              <w:right w:val="single" w:sz="4" w:space="0" w:color="000000"/>
            </w:tcBorders>
            <w:shd w:val="clear" w:color="auto" w:fill="FFFFFF"/>
            <w:tcMar>
              <w:left w:w="49" w:type="dxa"/>
              <w:right w:w="49" w:type="dxa"/>
            </w:tcMar>
            <w:vAlign w:val="center"/>
          </w:tcPr>
          <w:p w14:paraId="1D9FDBA8" w14:textId="77777777" w:rsidR="00FE2BE2" w:rsidRPr="00BF4A19" w:rsidRDefault="00FE2BE2" w:rsidP="00FE2BE2">
            <w:pPr>
              <w:spacing w:line="240" w:lineRule="exact"/>
              <w:rPr>
                <w:rFonts w:ascii="ＭＳ ゴシック" w:eastAsia="ＭＳ ゴシック" w:hAnsi="ＭＳ ゴシック" w:hint="default"/>
                <w:color w:val="auto"/>
              </w:rPr>
            </w:pPr>
            <w:r w:rsidRPr="00BF4A19">
              <w:rPr>
                <w:rFonts w:ascii="ＭＳ ゴシック" w:eastAsia="ＭＳ ゴシック" w:hAnsi="ＭＳ ゴシック"/>
                <w:color w:val="auto"/>
              </w:rPr>
              <w:t>専門教育の充実</w:t>
            </w:r>
          </w:p>
        </w:tc>
        <w:tc>
          <w:tcPr>
            <w:tcW w:w="1701" w:type="dxa"/>
            <w:tcBorders>
              <w:top w:val="single" w:sz="12" w:space="0" w:color="auto"/>
              <w:left w:val="single" w:sz="4" w:space="0" w:color="000000"/>
              <w:bottom w:val="single" w:sz="4" w:space="0" w:color="auto"/>
              <w:right w:val="single" w:sz="4" w:space="0" w:color="000000"/>
            </w:tcBorders>
            <w:shd w:val="clear" w:color="auto" w:fill="FFFFFF"/>
            <w:tcMar>
              <w:left w:w="49" w:type="dxa"/>
              <w:right w:w="49" w:type="dxa"/>
            </w:tcMar>
            <w:vAlign w:val="center"/>
          </w:tcPr>
          <w:p w14:paraId="18BA85FD" w14:textId="77777777" w:rsidR="00FE2BE2" w:rsidRPr="00BF4A19" w:rsidRDefault="00FE2BE2" w:rsidP="00FE2BE2">
            <w:pPr>
              <w:spacing w:line="240" w:lineRule="exact"/>
              <w:rPr>
                <w:rFonts w:ascii="ＭＳ ゴシック" w:eastAsia="ＭＳ ゴシック" w:hAnsi="ＭＳ ゴシック" w:hint="default"/>
                <w:color w:val="auto"/>
              </w:rPr>
            </w:pPr>
            <w:r w:rsidRPr="00BF4A19">
              <w:rPr>
                <w:rFonts w:ascii="ＭＳ ゴシック" w:eastAsia="ＭＳ ゴシック" w:hAnsi="ＭＳ ゴシック"/>
                <w:color w:val="auto"/>
              </w:rPr>
              <w:t>魅力ある学科づくり</w:t>
            </w:r>
          </w:p>
        </w:tc>
        <w:tc>
          <w:tcPr>
            <w:tcW w:w="2629" w:type="dxa"/>
            <w:tcBorders>
              <w:top w:val="single" w:sz="12" w:space="0" w:color="auto"/>
              <w:left w:val="single" w:sz="4" w:space="0" w:color="000000"/>
              <w:bottom w:val="single" w:sz="4" w:space="0" w:color="auto"/>
              <w:right w:val="single" w:sz="4" w:space="0" w:color="000000"/>
            </w:tcBorders>
            <w:shd w:val="clear" w:color="auto" w:fill="FFFFFF"/>
            <w:tcMar>
              <w:left w:w="49" w:type="dxa"/>
              <w:right w:w="49" w:type="dxa"/>
            </w:tcMar>
          </w:tcPr>
          <w:p w14:paraId="46B2F91A" w14:textId="77777777" w:rsidR="00FE2BE2" w:rsidRPr="00BF4A19" w:rsidRDefault="00FE2BE2" w:rsidP="00B55BE2">
            <w:pPr>
              <w:spacing w:line="240" w:lineRule="exact"/>
              <w:ind w:left="204" w:hangingChars="100" w:hanging="204"/>
              <w:rPr>
                <w:rFonts w:ascii="ＭＳ ゴシック" w:eastAsia="ＭＳ ゴシック" w:hAnsi="ＭＳ ゴシック" w:hint="default"/>
                <w:color w:val="auto"/>
              </w:rPr>
            </w:pPr>
            <w:r w:rsidRPr="00BF4A19">
              <w:rPr>
                <w:rFonts w:ascii="ＭＳ ゴシック" w:eastAsia="ＭＳ ゴシック" w:hAnsi="ＭＳ ゴシック"/>
                <w:color w:val="auto"/>
              </w:rPr>
              <w:t>・楽しい、おもしろい専門学習の実践</w:t>
            </w:r>
          </w:p>
          <w:p w14:paraId="5B0B2B24" w14:textId="77777777" w:rsidR="00FE2BE2" w:rsidRPr="00BF4A19" w:rsidRDefault="00FE2BE2" w:rsidP="00EA7B2F">
            <w:pPr>
              <w:spacing w:line="240" w:lineRule="exact"/>
              <w:ind w:left="204" w:hangingChars="100" w:hanging="204"/>
              <w:rPr>
                <w:rFonts w:ascii="ＭＳ ゴシック" w:eastAsia="ＭＳ ゴシック" w:hAnsi="ＭＳ ゴシック" w:hint="default"/>
                <w:color w:val="auto"/>
              </w:rPr>
            </w:pPr>
            <w:r w:rsidRPr="00BF4A19">
              <w:rPr>
                <w:rFonts w:ascii="ＭＳ ゴシック" w:eastAsia="ＭＳ ゴシック" w:hAnsi="ＭＳ ゴシック"/>
                <w:color w:val="auto"/>
              </w:rPr>
              <w:t>・</w:t>
            </w:r>
            <w:r w:rsidR="00EA7B2F" w:rsidRPr="00BF4A19">
              <w:rPr>
                <w:rFonts w:ascii="ＭＳ ゴシック" w:eastAsia="ＭＳ ゴシック" w:hAnsi="ＭＳ ゴシック"/>
                <w:color w:val="auto"/>
              </w:rPr>
              <w:t>ICT</w:t>
            </w:r>
            <w:r w:rsidRPr="00BF4A19">
              <w:rPr>
                <w:rFonts w:ascii="ＭＳ ゴシック" w:eastAsia="ＭＳ ゴシック" w:hAnsi="ＭＳ ゴシック"/>
                <w:color w:val="auto"/>
              </w:rPr>
              <w:t>を活用した専門教育の実践</w:t>
            </w:r>
          </w:p>
        </w:tc>
        <w:tc>
          <w:tcPr>
            <w:tcW w:w="3225" w:type="dxa"/>
            <w:tcBorders>
              <w:top w:val="single" w:sz="12" w:space="0" w:color="auto"/>
              <w:left w:val="single" w:sz="4" w:space="0" w:color="000000"/>
              <w:bottom w:val="single" w:sz="4" w:space="0" w:color="auto"/>
              <w:right w:val="single" w:sz="12" w:space="0" w:color="auto"/>
            </w:tcBorders>
            <w:shd w:val="clear" w:color="auto" w:fill="FFFFFF"/>
            <w:tcMar>
              <w:left w:w="49" w:type="dxa"/>
              <w:right w:w="49" w:type="dxa"/>
            </w:tcMar>
          </w:tcPr>
          <w:p w14:paraId="5682F5F8" w14:textId="77777777" w:rsidR="00FE2BE2" w:rsidRPr="00BF4A19" w:rsidRDefault="00FE2BE2" w:rsidP="00B55BE2">
            <w:pPr>
              <w:spacing w:line="240" w:lineRule="exact"/>
              <w:ind w:left="204" w:hangingChars="100" w:hanging="204"/>
              <w:rPr>
                <w:rFonts w:ascii="ＭＳ ゴシック" w:eastAsia="ＭＳ ゴシック" w:hAnsi="ＭＳ ゴシック" w:hint="default"/>
                <w:color w:val="auto"/>
              </w:rPr>
            </w:pPr>
            <w:r w:rsidRPr="00BF4A19">
              <w:rPr>
                <w:rFonts w:ascii="ＭＳ ゴシック" w:eastAsia="ＭＳ ゴシック" w:hAnsi="ＭＳ ゴシック"/>
                <w:color w:val="auto"/>
              </w:rPr>
              <w:t>・生徒が興味・関心を持つ授業や実習を展開するよう、各科学期１度検討会を行う</w:t>
            </w:r>
            <w:r w:rsidR="008E0AF2" w:rsidRPr="00BF4A19">
              <w:rPr>
                <w:rFonts w:ascii="ＭＳ ゴシック" w:eastAsia="ＭＳ ゴシック" w:hAnsi="ＭＳ ゴシック"/>
                <w:color w:val="auto"/>
              </w:rPr>
              <w:t>。</w:t>
            </w:r>
          </w:p>
          <w:p w14:paraId="79230887" w14:textId="77777777" w:rsidR="00BB4DD6" w:rsidRPr="00BF4A19" w:rsidRDefault="00FE2BE2" w:rsidP="007B4BEF">
            <w:pPr>
              <w:spacing w:line="240" w:lineRule="exact"/>
              <w:ind w:left="204" w:hangingChars="100" w:hanging="204"/>
              <w:rPr>
                <w:rFonts w:ascii="ＭＳ ゴシック" w:eastAsia="ＭＳ ゴシック" w:hAnsi="ＭＳ ゴシック" w:hint="default"/>
                <w:color w:val="auto"/>
              </w:rPr>
            </w:pPr>
            <w:r w:rsidRPr="00BF4A19">
              <w:rPr>
                <w:rFonts w:ascii="ＭＳ ゴシック" w:eastAsia="ＭＳ ゴシック" w:hAnsi="ＭＳ ゴシック"/>
                <w:color w:val="auto"/>
              </w:rPr>
              <w:t>・</w:t>
            </w:r>
            <w:r w:rsidR="00EA7B2F" w:rsidRPr="00BF4A19">
              <w:rPr>
                <w:rFonts w:ascii="ＭＳ ゴシック" w:eastAsia="ＭＳ ゴシック" w:hAnsi="ＭＳ ゴシック"/>
                <w:color w:val="auto"/>
              </w:rPr>
              <w:t>ICT</w:t>
            </w:r>
            <w:r w:rsidRPr="00BF4A19">
              <w:rPr>
                <w:rFonts w:ascii="ＭＳ ゴシック" w:eastAsia="ＭＳ ゴシック" w:hAnsi="ＭＳ ゴシック"/>
                <w:color w:val="auto"/>
              </w:rPr>
              <w:t>を活用した学習を全員が実施し、専門教育の魅力につなげる</w:t>
            </w:r>
            <w:r w:rsidR="008E0AF2" w:rsidRPr="00BF4A19">
              <w:rPr>
                <w:rFonts w:ascii="ＭＳ ゴシック" w:eastAsia="ＭＳ ゴシック" w:hAnsi="ＭＳ ゴシック"/>
                <w:color w:val="auto"/>
              </w:rPr>
              <w:t>。</w:t>
            </w:r>
          </w:p>
        </w:tc>
      </w:tr>
      <w:tr w:rsidR="00DE64BD" w:rsidRPr="00DE64BD" w14:paraId="5C326D8A" w14:textId="77777777" w:rsidTr="00142022">
        <w:trPr>
          <w:trHeight w:val="20"/>
        </w:trPr>
        <w:tc>
          <w:tcPr>
            <w:tcW w:w="1322" w:type="dxa"/>
            <w:vMerge/>
            <w:tcBorders>
              <w:left w:val="single" w:sz="12" w:space="0" w:color="auto"/>
              <w:right w:val="single" w:sz="4" w:space="0" w:color="000000"/>
            </w:tcBorders>
            <w:shd w:val="clear" w:color="auto" w:fill="FFFFFF"/>
            <w:tcMar>
              <w:left w:w="49" w:type="dxa"/>
              <w:right w:w="49" w:type="dxa"/>
            </w:tcMar>
            <w:vAlign w:val="center"/>
          </w:tcPr>
          <w:p w14:paraId="537CBA6D" w14:textId="77777777" w:rsidR="00FE2BE2" w:rsidRPr="00BF4A19" w:rsidRDefault="00FE2BE2" w:rsidP="00FE2BE2">
            <w:pPr>
              <w:rPr>
                <w:rFonts w:ascii="ＭＳ ゴシック" w:eastAsia="ＭＳ ゴシック" w:hAnsi="ＭＳ ゴシック" w:hint="default"/>
                <w:color w:val="auto"/>
              </w:rPr>
            </w:pPr>
          </w:p>
        </w:tc>
        <w:tc>
          <w:tcPr>
            <w:tcW w:w="1134" w:type="dxa"/>
            <w:tcBorders>
              <w:top w:val="single" w:sz="4" w:space="0" w:color="auto"/>
              <w:left w:val="single" w:sz="4" w:space="0" w:color="000000"/>
              <w:right w:val="single" w:sz="4" w:space="0" w:color="000000"/>
            </w:tcBorders>
            <w:shd w:val="clear" w:color="auto" w:fill="FFFFFF"/>
            <w:tcMar>
              <w:left w:w="49" w:type="dxa"/>
              <w:right w:w="49" w:type="dxa"/>
            </w:tcMar>
            <w:vAlign w:val="center"/>
          </w:tcPr>
          <w:p w14:paraId="7308D5BD" w14:textId="77777777" w:rsidR="00FE2BE2" w:rsidRPr="00BF4A19" w:rsidRDefault="00FE2BE2" w:rsidP="00FE2BE2">
            <w:pPr>
              <w:spacing w:line="240" w:lineRule="exact"/>
              <w:rPr>
                <w:rFonts w:ascii="ＭＳ ゴシック" w:eastAsia="ＭＳ ゴシック" w:hAnsi="ＭＳ ゴシック" w:hint="default"/>
                <w:color w:val="auto"/>
              </w:rPr>
            </w:pPr>
            <w:r w:rsidRPr="00BF4A19">
              <w:rPr>
                <w:rFonts w:ascii="ＭＳ ゴシック" w:eastAsia="ＭＳ ゴシック" w:hAnsi="ＭＳ ゴシック"/>
                <w:color w:val="auto"/>
              </w:rPr>
              <w:t>高い専門性と職業観の育成</w:t>
            </w:r>
          </w:p>
        </w:tc>
        <w:tc>
          <w:tcPr>
            <w:tcW w:w="1701" w:type="dxa"/>
            <w:tcBorders>
              <w:top w:val="single" w:sz="4" w:space="0" w:color="auto"/>
              <w:left w:val="single" w:sz="4" w:space="0" w:color="000000"/>
              <w:right w:val="single" w:sz="4" w:space="0" w:color="000000"/>
            </w:tcBorders>
            <w:shd w:val="clear" w:color="auto" w:fill="FFFFFF"/>
            <w:tcMar>
              <w:left w:w="49" w:type="dxa"/>
              <w:right w:w="49" w:type="dxa"/>
            </w:tcMar>
            <w:vAlign w:val="center"/>
          </w:tcPr>
          <w:p w14:paraId="34FCB450" w14:textId="77777777" w:rsidR="00FE2BE2" w:rsidRPr="00BF4A19" w:rsidRDefault="00FE2BE2" w:rsidP="00FE2BE2">
            <w:pPr>
              <w:spacing w:line="240" w:lineRule="exact"/>
              <w:rPr>
                <w:rFonts w:ascii="ＭＳ ゴシック" w:eastAsia="ＭＳ ゴシック" w:hAnsi="ＭＳ ゴシック" w:hint="default"/>
                <w:color w:val="auto"/>
              </w:rPr>
            </w:pPr>
            <w:r w:rsidRPr="00BF4A19">
              <w:rPr>
                <w:rFonts w:ascii="ＭＳ ゴシック" w:eastAsia="ＭＳ ゴシック" w:hAnsi="ＭＳ ゴシック"/>
                <w:color w:val="auto"/>
              </w:rPr>
              <w:t>地域連携による専門教育の充実</w:t>
            </w:r>
          </w:p>
          <w:p w14:paraId="5D9E3641" w14:textId="77777777" w:rsidR="00FE2BE2" w:rsidRPr="00BF4A19" w:rsidRDefault="00FE2BE2" w:rsidP="00FE2BE2">
            <w:pPr>
              <w:spacing w:line="240" w:lineRule="exact"/>
              <w:rPr>
                <w:rFonts w:ascii="ＭＳ ゴシック" w:eastAsia="ＭＳ ゴシック" w:hAnsi="ＭＳ ゴシック" w:hint="default"/>
                <w:color w:val="auto"/>
              </w:rPr>
            </w:pPr>
          </w:p>
        </w:tc>
        <w:tc>
          <w:tcPr>
            <w:tcW w:w="2629" w:type="dxa"/>
            <w:tcBorders>
              <w:top w:val="single" w:sz="4" w:space="0" w:color="auto"/>
              <w:left w:val="single" w:sz="4" w:space="0" w:color="000000"/>
              <w:right w:val="single" w:sz="4" w:space="0" w:color="000000"/>
            </w:tcBorders>
            <w:shd w:val="clear" w:color="auto" w:fill="FFFFFF"/>
            <w:tcMar>
              <w:left w:w="49" w:type="dxa"/>
              <w:right w:w="49" w:type="dxa"/>
            </w:tcMar>
          </w:tcPr>
          <w:p w14:paraId="1994499C" w14:textId="77777777" w:rsidR="00FE2BE2" w:rsidRPr="00BF4A19" w:rsidRDefault="00FE2BE2" w:rsidP="00B55BE2">
            <w:pPr>
              <w:spacing w:line="240" w:lineRule="exact"/>
              <w:ind w:left="204" w:hangingChars="100" w:hanging="204"/>
              <w:rPr>
                <w:rFonts w:ascii="ＭＳ ゴシック" w:eastAsia="ＭＳ ゴシック" w:hAnsi="ＭＳ ゴシック" w:hint="default"/>
                <w:color w:val="auto"/>
              </w:rPr>
            </w:pPr>
            <w:r w:rsidRPr="00BF4A19">
              <w:rPr>
                <w:rFonts w:ascii="ＭＳ ゴシック" w:eastAsia="ＭＳ ゴシック" w:hAnsi="ＭＳ ゴシック"/>
                <w:color w:val="auto"/>
              </w:rPr>
              <w:t>・各科、地域連携による専門教育の発展的な取組を行う</w:t>
            </w:r>
          </w:p>
        </w:tc>
        <w:tc>
          <w:tcPr>
            <w:tcW w:w="3225" w:type="dxa"/>
            <w:tcBorders>
              <w:top w:val="single" w:sz="4" w:space="0" w:color="auto"/>
              <w:left w:val="single" w:sz="4" w:space="0" w:color="000000"/>
              <w:right w:val="single" w:sz="12" w:space="0" w:color="auto"/>
            </w:tcBorders>
            <w:shd w:val="clear" w:color="auto" w:fill="FFFFFF"/>
            <w:tcMar>
              <w:left w:w="49" w:type="dxa"/>
              <w:right w:w="49" w:type="dxa"/>
            </w:tcMar>
          </w:tcPr>
          <w:p w14:paraId="68D8B206" w14:textId="77777777" w:rsidR="00BB4DD6" w:rsidRPr="00BF4A19" w:rsidRDefault="00FE2BE2" w:rsidP="007B4BEF">
            <w:pPr>
              <w:spacing w:line="240" w:lineRule="exact"/>
              <w:ind w:left="204" w:hangingChars="100" w:hanging="204"/>
              <w:rPr>
                <w:rFonts w:ascii="ＭＳ ゴシック" w:eastAsia="ＭＳ ゴシック" w:hAnsi="ＭＳ ゴシック" w:hint="default"/>
                <w:color w:val="auto"/>
              </w:rPr>
            </w:pPr>
            <w:r w:rsidRPr="00BF4A19">
              <w:rPr>
                <w:rFonts w:ascii="ＭＳ ゴシック" w:eastAsia="ＭＳ ゴシック" w:hAnsi="ＭＳ ゴシック"/>
                <w:color w:val="auto"/>
              </w:rPr>
              <w:t>・それぞれの特色に沿った地域連携の取組みを各学科１つ以上実施し、専門教育の充実に繋げる</w:t>
            </w:r>
            <w:r w:rsidR="00FB0BB0" w:rsidRPr="00BF4A19">
              <w:rPr>
                <w:rFonts w:ascii="ＭＳ ゴシック" w:eastAsia="ＭＳ ゴシック" w:hAnsi="ＭＳ ゴシック"/>
                <w:color w:val="auto"/>
              </w:rPr>
              <w:t>。</w:t>
            </w:r>
          </w:p>
        </w:tc>
      </w:tr>
      <w:tr w:rsidR="00DE64BD" w:rsidRPr="00DE64BD" w14:paraId="4C4BB9FE" w14:textId="77777777" w:rsidTr="00142022">
        <w:trPr>
          <w:trHeight w:val="20"/>
        </w:trPr>
        <w:tc>
          <w:tcPr>
            <w:tcW w:w="1322" w:type="dxa"/>
            <w:vMerge/>
            <w:tcBorders>
              <w:left w:val="single" w:sz="12" w:space="0" w:color="auto"/>
              <w:right w:val="single" w:sz="4" w:space="0" w:color="000000"/>
            </w:tcBorders>
            <w:shd w:val="clear" w:color="auto" w:fill="FFFFFF"/>
            <w:tcMar>
              <w:left w:w="49" w:type="dxa"/>
              <w:right w:w="49" w:type="dxa"/>
            </w:tcMar>
            <w:vAlign w:val="center"/>
          </w:tcPr>
          <w:p w14:paraId="15A12D6A" w14:textId="77777777" w:rsidR="00FE2BE2" w:rsidRPr="00BF4A19" w:rsidRDefault="00FE2BE2" w:rsidP="00FE2BE2">
            <w:pPr>
              <w:rPr>
                <w:rFonts w:ascii="ＭＳ ゴシック" w:eastAsia="ＭＳ ゴシック" w:hAnsi="ＭＳ ゴシック" w:hint="default"/>
                <w:color w:val="auto"/>
              </w:rPr>
            </w:pPr>
          </w:p>
        </w:tc>
        <w:tc>
          <w:tcPr>
            <w:tcW w:w="1134" w:type="dxa"/>
            <w:vMerge w:val="restart"/>
            <w:tcBorders>
              <w:top w:val="single" w:sz="4" w:space="0" w:color="000000"/>
              <w:left w:val="single" w:sz="4" w:space="0" w:color="000000"/>
              <w:right w:val="single" w:sz="4" w:space="0" w:color="000000"/>
            </w:tcBorders>
            <w:shd w:val="clear" w:color="auto" w:fill="FFFFFF"/>
            <w:tcMar>
              <w:left w:w="49" w:type="dxa"/>
              <w:right w:w="49" w:type="dxa"/>
            </w:tcMar>
            <w:vAlign w:val="center"/>
          </w:tcPr>
          <w:p w14:paraId="6357ECA9" w14:textId="77777777" w:rsidR="00FE2BE2" w:rsidRPr="00BF4A19" w:rsidRDefault="00FE2BE2" w:rsidP="00FE2BE2">
            <w:pPr>
              <w:spacing w:line="240" w:lineRule="exact"/>
              <w:rPr>
                <w:rFonts w:ascii="ＭＳ ゴシック" w:eastAsia="ＭＳ ゴシック" w:hAnsi="ＭＳ ゴシック" w:hint="default"/>
                <w:color w:val="auto"/>
              </w:rPr>
            </w:pPr>
            <w:r w:rsidRPr="00BF4A19">
              <w:rPr>
                <w:rFonts w:ascii="ＭＳ ゴシック" w:eastAsia="ＭＳ ゴシック" w:hAnsi="ＭＳ ゴシック"/>
                <w:color w:val="auto"/>
              </w:rPr>
              <w:t>高い専門性と職業観の育成</w:t>
            </w:r>
          </w:p>
        </w:tc>
        <w:tc>
          <w:tcPr>
            <w:tcW w:w="1701" w:type="dxa"/>
            <w:tcBorders>
              <w:top w:val="single" w:sz="4" w:space="0" w:color="000000"/>
              <w:left w:val="single" w:sz="4" w:space="0" w:color="000000"/>
              <w:bottom w:val="single" w:sz="4" w:space="0" w:color="auto"/>
              <w:right w:val="single" w:sz="4" w:space="0" w:color="000000"/>
            </w:tcBorders>
            <w:shd w:val="clear" w:color="auto" w:fill="FFFFFF"/>
            <w:tcMar>
              <w:left w:w="49" w:type="dxa"/>
              <w:right w:w="49" w:type="dxa"/>
            </w:tcMar>
            <w:vAlign w:val="center"/>
          </w:tcPr>
          <w:p w14:paraId="3F1EEF3A" w14:textId="77777777" w:rsidR="00FE2BE2" w:rsidRPr="00BF4A19" w:rsidRDefault="00FE2BE2" w:rsidP="00FE2BE2">
            <w:pPr>
              <w:spacing w:line="240" w:lineRule="exact"/>
              <w:rPr>
                <w:rFonts w:ascii="ＭＳ ゴシック" w:eastAsia="ＭＳ ゴシック" w:hAnsi="ＭＳ ゴシック" w:hint="default"/>
                <w:color w:val="auto"/>
              </w:rPr>
            </w:pPr>
            <w:r w:rsidRPr="00BF4A19">
              <w:rPr>
                <w:rFonts w:ascii="ＭＳ ゴシック" w:eastAsia="ＭＳ ゴシック" w:hAnsi="ＭＳ ゴシック"/>
                <w:color w:val="auto"/>
              </w:rPr>
              <w:t>教職員の専門性向上の充実</w:t>
            </w:r>
          </w:p>
        </w:tc>
        <w:tc>
          <w:tcPr>
            <w:tcW w:w="2629" w:type="dxa"/>
            <w:tcBorders>
              <w:top w:val="single" w:sz="4" w:space="0" w:color="000000"/>
              <w:left w:val="single" w:sz="4" w:space="0" w:color="000000"/>
              <w:bottom w:val="single" w:sz="4" w:space="0" w:color="auto"/>
              <w:right w:val="single" w:sz="4" w:space="0" w:color="000000"/>
            </w:tcBorders>
            <w:shd w:val="clear" w:color="auto" w:fill="FFFFFF"/>
            <w:tcMar>
              <w:left w:w="49" w:type="dxa"/>
              <w:right w:w="49" w:type="dxa"/>
            </w:tcMar>
          </w:tcPr>
          <w:p w14:paraId="20CC6A20" w14:textId="77777777" w:rsidR="00D513BC" w:rsidRPr="00BF4A19" w:rsidRDefault="00B55BE2" w:rsidP="00B55BE2">
            <w:pPr>
              <w:spacing w:line="240" w:lineRule="exact"/>
              <w:ind w:left="204" w:hangingChars="100" w:hanging="204"/>
              <w:rPr>
                <w:rFonts w:ascii="ＭＳ ゴシック" w:eastAsia="ＭＳ ゴシック" w:hAnsi="ＭＳ ゴシック" w:hint="default"/>
                <w:color w:val="auto"/>
              </w:rPr>
            </w:pPr>
            <w:r w:rsidRPr="00BF4A19">
              <w:rPr>
                <w:rFonts w:ascii="ＭＳ ゴシック" w:eastAsia="ＭＳ ゴシック" w:hAnsi="ＭＳ ゴシック"/>
                <w:color w:val="auto"/>
              </w:rPr>
              <w:t>・</w:t>
            </w:r>
            <w:r w:rsidR="00FE2BE2" w:rsidRPr="00BF4A19">
              <w:rPr>
                <w:rFonts w:ascii="ＭＳ ゴシック" w:eastAsia="ＭＳ ゴシック" w:hAnsi="ＭＳ ゴシック"/>
                <w:color w:val="auto"/>
              </w:rPr>
              <w:t>各学科の教職員の専門性充実のための研修等へ参加</w:t>
            </w:r>
          </w:p>
        </w:tc>
        <w:tc>
          <w:tcPr>
            <w:tcW w:w="3225" w:type="dxa"/>
            <w:tcBorders>
              <w:top w:val="single" w:sz="4" w:space="0" w:color="000000"/>
              <w:left w:val="single" w:sz="4" w:space="0" w:color="000000"/>
              <w:bottom w:val="single" w:sz="4" w:space="0" w:color="auto"/>
              <w:right w:val="single" w:sz="12" w:space="0" w:color="auto"/>
            </w:tcBorders>
            <w:shd w:val="clear" w:color="auto" w:fill="FFFFFF"/>
            <w:tcMar>
              <w:left w:w="49" w:type="dxa"/>
              <w:right w:w="49" w:type="dxa"/>
            </w:tcMar>
          </w:tcPr>
          <w:p w14:paraId="5D10103C" w14:textId="77777777" w:rsidR="00CD52E4" w:rsidRPr="00BF4A19" w:rsidRDefault="00FE2BE2" w:rsidP="007B4BEF">
            <w:pPr>
              <w:spacing w:line="240" w:lineRule="exact"/>
              <w:ind w:left="204" w:hangingChars="100" w:hanging="204"/>
              <w:rPr>
                <w:rFonts w:ascii="ＭＳ ゴシック" w:eastAsia="ＭＳ ゴシック" w:hAnsi="ＭＳ ゴシック" w:hint="default"/>
                <w:color w:val="auto"/>
              </w:rPr>
            </w:pPr>
            <w:r w:rsidRPr="00BF4A19">
              <w:rPr>
                <w:rFonts w:ascii="ＭＳ ゴシック" w:eastAsia="ＭＳ ゴシック" w:hAnsi="ＭＳ ゴシック"/>
                <w:color w:val="auto"/>
              </w:rPr>
              <w:t>・各学科の教職員</w:t>
            </w:r>
            <w:r w:rsidR="00EA7B2F" w:rsidRPr="00BF4A19">
              <w:rPr>
                <w:rFonts w:ascii="ＭＳ ゴシック" w:eastAsia="ＭＳ ゴシック" w:hAnsi="ＭＳ ゴシック"/>
                <w:color w:val="auto"/>
              </w:rPr>
              <w:t>1</w:t>
            </w:r>
            <w:r w:rsidRPr="00BF4A19">
              <w:rPr>
                <w:rFonts w:ascii="ＭＳ ゴシック" w:eastAsia="ＭＳ ゴシック" w:hAnsi="ＭＳ ゴシック"/>
                <w:color w:val="auto"/>
              </w:rPr>
              <w:t>名以上、専門性充実のための研修等</w:t>
            </w:r>
            <w:r w:rsidR="007B4BEF" w:rsidRPr="00BF4A19">
              <w:rPr>
                <w:rFonts w:ascii="ＭＳ ゴシック" w:eastAsia="ＭＳ ゴシック" w:hAnsi="ＭＳ ゴシック"/>
                <w:color w:val="auto"/>
              </w:rPr>
              <w:t>（八代農業塾）等</w:t>
            </w:r>
            <w:r w:rsidRPr="00BF4A19">
              <w:rPr>
                <w:rFonts w:ascii="ＭＳ ゴシック" w:eastAsia="ＭＳ ゴシック" w:hAnsi="ＭＳ ゴシック"/>
                <w:color w:val="auto"/>
              </w:rPr>
              <w:t>へ参加する</w:t>
            </w:r>
            <w:r w:rsidR="00CD52E4" w:rsidRPr="00BF4A19">
              <w:rPr>
                <w:rFonts w:ascii="ＭＳ ゴシック" w:eastAsia="ＭＳ ゴシック" w:hAnsi="ＭＳ ゴシック"/>
                <w:color w:val="auto"/>
              </w:rPr>
              <w:t>。</w:t>
            </w:r>
          </w:p>
        </w:tc>
      </w:tr>
      <w:tr w:rsidR="00DE64BD" w:rsidRPr="00DE64BD" w14:paraId="6533A7BD" w14:textId="77777777" w:rsidTr="00142022">
        <w:trPr>
          <w:trHeight w:val="20"/>
        </w:trPr>
        <w:tc>
          <w:tcPr>
            <w:tcW w:w="1322" w:type="dxa"/>
            <w:vMerge/>
            <w:tcBorders>
              <w:left w:val="single" w:sz="12" w:space="0" w:color="auto"/>
              <w:right w:val="single" w:sz="4" w:space="0" w:color="000000"/>
            </w:tcBorders>
            <w:shd w:val="clear" w:color="auto" w:fill="FFFFFF"/>
            <w:tcMar>
              <w:left w:w="49" w:type="dxa"/>
              <w:right w:w="49" w:type="dxa"/>
            </w:tcMar>
          </w:tcPr>
          <w:p w14:paraId="102B2A35" w14:textId="77777777" w:rsidR="00FE2BE2" w:rsidRPr="00BF4A19" w:rsidRDefault="00FE2BE2" w:rsidP="00FE2BE2">
            <w:pPr>
              <w:rPr>
                <w:rFonts w:ascii="ＭＳ ゴシック" w:eastAsia="ＭＳ ゴシック" w:hAnsi="ＭＳ ゴシック" w:hint="default"/>
                <w:color w:val="auto"/>
              </w:rPr>
            </w:pPr>
          </w:p>
        </w:tc>
        <w:tc>
          <w:tcPr>
            <w:tcW w:w="1134" w:type="dxa"/>
            <w:vMerge/>
            <w:tcBorders>
              <w:left w:val="single" w:sz="4" w:space="0" w:color="000000"/>
              <w:right w:val="single" w:sz="4" w:space="0" w:color="000000"/>
            </w:tcBorders>
            <w:shd w:val="clear" w:color="auto" w:fill="FFFFFF"/>
            <w:tcMar>
              <w:left w:w="49" w:type="dxa"/>
              <w:right w:w="49" w:type="dxa"/>
            </w:tcMar>
            <w:vAlign w:val="center"/>
          </w:tcPr>
          <w:p w14:paraId="62FEDA11" w14:textId="77777777" w:rsidR="00FE2BE2" w:rsidRPr="00BF4A19" w:rsidRDefault="00FE2BE2" w:rsidP="00FE2BE2">
            <w:pPr>
              <w:spacing w:line="240" w:lineRule="exact"/>
              <w:rPr>
                <w:rFonts w:ascii="ＭＳ ゴシック" w:eastAsia="ＭＳ ゴシック" w:hAnsi="ＭＳ ゴシック" w:hint="default"/>
                <w:color w:val="auto"/>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Mar>
              <w:left w:w="49" w:type="dxa"/>
              <w:right w:w="49" w:type="dxa"/>
            </w:tcMar>
            <w:vAlign w:val="center"/>
          </w:tcPr>
          <w:p w14:paraId="66009B76" w14:textId="77777777" w:rsidR="00FE2BE2" w:rsidRPr="00BF4A19" w:rsidRDefault="00FE2BE2" w:rsidP="00FE2BE2">
            <w:pPr>
              <w:spacing w:line="240" w:lineRule="exact"/>
              <w:rPr>
                <w:rFonts w:ascii="ＭＳ ゴシック" w:eastAsia="ＭＳ ゴシック" w:hAnsi="ＭＳ ゴシック" w:hint="default"/>
                <w:color w:val="auto"/>
              </w:rPr>
            </w:pPr>
            <w:r w:rsidRPr="00BF4A19">
              <w:rPr>
                <w:rFonts w:ascii="ＭＳ ゴシック" w:eastAsia="ＭＳ ゴシック" w:hAnsi="ＭＳ ゴシック"/>
                <w:color w:val="auto"/>
              </w:rPr>
              <w:t>将来を見据えた系統的な学習展開</w:t>
            </w:r>
          </w:p>
          <w:p w14:paraId="4058DD2D" w14:textId="77777777" w:rsidR="00FE2BE2" w:rsidRPr="00BF4A19" w:rsidRDefault="00FE2BE2" w:rsidP="00FE2BE2">
            <w:pPr>
              <w:spacing w:line="240" w:lineRule="exact"/>
              <w:rPr>
                <w:rFonts w:ascii="ＭＳ ゴシック" w:eastAsia="ＭＳ ゴシック" w:hAnsi="ＭＳ ゴシック" w:hint="default"/>
                <w:color w:val="auto"/>
              </w:rPr>
            </w:pPr>
          </w:p>
        </w:tc>
        <w:tc>
          <w:tcPr>
            <w:tcW w:w="2629" w:type="dxa"/>
            <w:tcBorders>
              <w:top w:val="single" w:sz="4" w:space="0" w:color="auto"/>
              <w:left w:val="single" w:sz="4" w:space="0" w:color="000000"/>
              <w:bottom w:val="single" w:sz="4" w:space="0" w:color="auto"/>
              <w:right w:val="single" w:sz="4" w:space="0" w:color="000000"/>
            </w:tcBorders>
            <w:shd w:val="clear" w:color="auto" w:fill="FFFFFF"/>
            <w:tcMar>
              <w:left w:w="49" w:type="dxa"/>
              <w:right w:w="49" w:type="dxa"/>
            </w:tcMar>
          </w:tcPr>
          <w:p w14:paraId="2C29E2FD" w14:textId="77777777" w:rsidR="00FE2BE2" w:rsidRPr="00BF4A19" w:rsidRDefault="00FE2BE2" w:rsidP="00B55BE2">
            <w:pPr>
              <w:spacing w:line="240" w:lineRule="exact"/>
              <w:ind w:left="204" w:hangingChars="100" w:hanging="204"/>
              <w:rPr>
                <w:rFonts w:ascii="ＭＳ ゴシック" w:eastAsia="ＭＳ ゴシック" w:hAnsi="ＭＳ ゴシック" w:hint="default"/>
                <w:color w:val="auto"/>
              </w:rPr>
            </w:pPr>
            <w:r w:rsidRPr="00BF4A19">
              <w:rPr>
                <w:rFonts w:ascii="ＭＳ ゴシック" w:eastAsia="ＭＳ ゴシック" w:hAnsi="ＭＳ ゴシック"/>
                <w:color w:val="auto"/>
              </w:rPr>
              <w:t>・新学習指導要領に沿った指導及び評価の実践</w:t>
            </w:r>
          </w:p>
          <w:p w14:paraId="5DF5BD01" w14:textId="77777777" w:rsidR="00FE2BE2" w:rsidRPr="00BF4A19" w:rsidRDefault="00FE2BE2" w:rsidP="00B55BE2">
            <w:pPr>
              <w:spacing w:line="240" w:lineRule="exact"/>
              <w:ind w:left="204" w:hangingChars="100" w:hanging="204"/>
              <w:rPr>
                <w:rFonts w:ascii="ＭＳ ゴシック" w:eastAsia="ＭＳ ゴシック" w:hAnsi="ＭＳ ゴシック" w:hint="default"/>
                <w:color w:val="auto"/>
              </w:rPr>
            </w:pPr>
            <w:r w:rsidRPr="00BF4A19">
              <w:rPr>
                <w:rFonts w:ascii="ＭＳ ゴシック" w:eastAsia="ＭＳ ゴシック" w:hAnsi="ＭＳ ゴシック"/>
                <w:color w:val="auto"/>
              </w:rPr>
              <w:t>・学科改編による教育計画及び施設等の整備</w:t>
            </w:r>
          </w:p>
        </w:tc>
        <w:tc>
          <w:tcPr>
            <w:tcW w:w="3225" w:type="dxa"/>
            <w:tcBorders>
              <w:top w:val="single" w:sz="4" w:space="0" w:color="auto"/>
              <w:left w:val="single" w:sz="4" w:space="0" w:color="000000"/>
              <w:bottom w:val="single" w:sz="4" w:space="0" w:color="auto"/>
              <w:right w:val="single" w:sz="12" w:space="0" w:color="auto"/>
            </w:tcBorders>
            <w:shd w:val="clear" w:color="auto" w:fill="FFFFFF"/>
            <w:tcMar>
              <w:left w:w="49" w:type="dxa"/>
              <w:right w:w="49" w:type="dxa"/>
            </w:tcMar>
          </w:tcPr>
          <w:p w14:paraId="3760B8F0" w14:textId="77777777" w:rsidR="00FE2BE2" w:rsidRPr="00BF4A19" w:rsidRDefault="00FE2BE2" w:rsidP="00B55BE2">
            <w:pPr>
              <w:spacing w:line="240" w:lineRule="exact"/>
              <w:ind w:left="204" w:hangingChars="100" w:hanging="204"/>
              <w:rPr>
                <w:rFonts w:ascii="ＭＳ ゴシック" w:eastAsia="ＭＳ ゴシック" w:hAnsi="ＭＳ ゴシック" w:hint="default"/>
                <w:color w:val="auto"/>
              </w:rPr>
            </w:pPr>
            <w:r w:rsidRPr="00BF4A19">
              <w:rPr>
                <w:rFonts w:ascii="ＭＳ ゴシック" w:eastAsia="ＭＳ ゴシック" w:hAnsi="ＭＳ ゴシック"/>
                <w:color w:val="auto"/>
              </w:rPr>
              <w:t>・各学科、各科目において新学習指導要領に沿った指導及び評価の実践を行う</w:t>
            </w:r>
            <w:r w:rsidR="008E0AF2" w:rsidRPr="00BF4A19">
              <w:rPr>
                <w:rFonts w:ascii="ＭＳ ゴシック" w:eastAsia="ＭＳ ゴシック" w:hAnsi="ＭＳ ゴシック"/>
                <w:color w:val="auto"/>
              </w:rPr>
              <w:t>。</w:t>
            </w:r>
          </w:p>
          <w:p w14:paraId="14A3A668" w14:textId="77777777" w:rsidR="00BB4DD6" w:rsidRPr="00BF4A19" w:rsidRDefault="00FE2BE2" w:rsidP="007B4BEF">
            <w:pPr>
              <w:spacing w:line="240" w:lineRule="exact"/>
              <w:ind w:left="204" w:hangingChars="100" w:hanging="204"/>
              <w:rPr>
                <w:rFonts w:ascii="ＭＳ ゴシック" w:eastAsia="ＭＳ ゴシック" w:hAnsi="ＭＳ ゴシック" w:hint="default"/>
                <w:color w:val="auto"/>
              </w:rPr>
            </w:pPr>
            <w:r w:rsidRPr="00BF4A19">
              <w:rPr>
                <w:rFonts w:ascii="ＭＳ ゴシック" w:eastAsia="ＭＳ ゴシック" w:hAnsi="ＭＳ ゴシック"/>
                <w:color w:val="auto"/>
              </w:rPr>
              <w:t>・</w:t>
            </w:r>
            <w:r w:rsidR="007B4BEF" w:rsidRPr="00BF4A19">
              <w:rPr>
                <w:rFonts w:ascii="ＭＳ ゴシック" w:eastAsia="ＭＳ ゴシック" w:hAnsi="ＭＳ ゴシック"/>
                <w:color w:val="auto"/>
              </w:rPr>
              <w:t>教育課程や施設設備の計画についての検討会を</w:t>
            </w:r>
            <w:r w:rsidR="007B4BEF" w:rsidRPr="00BF4A19">
              <w:rPr>
                <w:rFonts w:ascii="ＭＳ ゴシック" w:eastAsia="ＭＳ ゴシック" w:hAnsi="ＭＳ ゴシック" w:hint="default"/>
                <w:color w:val="auto"/>
              </w:rPr>
              <w:t>3回実施する。</w:t>
            </w:r>
          </w:p>
        </w:tc>
      </w:tr>
      <w:tr w:rsidR="00DE64BD" w:rsidRPr="00DE64BD" w14:paraId="7B70E462" w14:textId="77777777" w:rsidTr="00142022">
        <w:trPr>
          <w:trHeight w:val="20"/>
        </w:trPr>
        <w:tc>
          <w:tcPr>
            <w:tcW w:w="1322" w:type="dxa"/>
            <w:vMerge/>
            <w:tcBorders>
              <w:left w:val="single" w:sz="12" w:space="0" w:color="auto"/>
              <w:right w:val="single" w:sz="4" w:space="0" w:color="000000"/>
            </w:tcBorders>
            <w:shd w:val="clear" w:color="auto" w:fill="FFFFFF"/>
            <w:tcMar>
              <w:left w:w="49" w:type="dxa"/>
              <w:right w:w="49" w:type="dxa"/>
            </w:tcMar>
          </w:tcPr>
          <w:p w14:paraId="09B6F433" w14:textId="77777777" w:rsidR="00FE2BE2" w:rsidRPr="00BF4A19" w:rsidRDefault="00FE2BE2" w:rsidP="00FE2BE2">
            <w:pPr>
              <w:rPr>
                <w:rFonts w:ascii="ＭＳ ゴシック" w:eastAsia="ＭＳ ゴシック" w:hAnsi="ＭＳ ゴシック" w:hint="default"/>
                <w:color w:val="auto"/>
              </w:rPr>
            </w:pPr>
          </w:p>
        </w:tc>
        <w:tc>
          <w:tcPr>
            <w:tcW w:w="1134" w:type="dxa"/>
            <w:vMerge/>
            <w:tcBorders>
              <w:left w:val="single" w:sz="4" w:space="0" w:color="000000"/>
              <w:bottom w:val="single" w:sz="4" w:space="0" w:color="000000"/>
              <w:right w:val="single" w:sz="4" w:space="0" w:color="000000"/>
            </w:tcBorders>
            <w:shd w:val="clear" w:color="auto" w:fill="FFFFFF"/>
            <w:tcMar>
              <w:left w:w="49" w:type="dxa"/>
              <w:right w:w="49" w:type="dxa"/>
            </w:tcMar>
            <w:vAlign w:val="center"/>
          </w:tcPr>
          <w:p w14:paraId="4AC309A4" w14:textId="77777777" w:rsidR="00FE2BE2" w:rsidRPr="00BF4A19" w:rsidRDefault="00FE2BE2" w:rsidP="00FE2BE2">
            <w:pPr>
              <w:spacing w:line="240" w:lineRule="exact"/>
              <w:rPr>
                <w:rFonts w:ascii="ＭＳ ゴシック" w:eastAsia="ＭＳ ゴシック" w:hAnsi="ＭＳ ゴシック" w:hint="default"/>
                <w:color w:val="auto"/>
              </w:rPr>
            </w:pPr>
          </w:p>
        </w:tc>
        <w:tc>
          <w:tcPr>
            <w:tcW w:w="1701" w:type="dxa"/>
            <w:tcBorders>
              <w:top w:val="single" w:sz="4" w:space="0" w:color="auto"/>
              <w:left w:val="single" w:sz="4" w:space="0" w:color="000000"/>
              <w:bottom w:val="single" w:sz="4" w:space="0" w:color="000000"/>
              <w:right w:val="single" w:sz="4" w:space="0" w:color="000000"/>
            </w:tcBorders>
            <w:shd w:val="clear" w:color="auto" w:fill="FFFFFF"/>
            <w:tcMar>
              <w:left w:w="49" w:type="dxa"/>
              <w:right w:w="49" w:type="dxa"/>
            </w:tcMar>
            <w:vAlign w:val="center"/>
          </w:tcPr>
          <w:p w14:paraId="3755AC80" w14:textId="77777777" w:rsidR="00FE2BE2" w:rsidRPr="00BF4A19" w:rsidRDefault="00FE2BE2" w:rsidP="00FE2BE2">
            <w:pPr>
              <w:spacing w:line="240" w:lineRule="exact"/>
              <w:rPr>
                <w:rFonts w:ascii="ＭＳ ゴシック" w:eastAsia="ＭＳ ゴシック" w:hAnsi="ＭＳ ゴシック" w:hint="default"/>
                <w:color w:val="auto"/>
              </w:rPr>
            </w:pPr>
            <w:r w:rsidRPr="00BF4A19">
              <w:rPr>
                <w:rFonts w:ascii="ＭＳ ゴシック" w:eastAsia="ＭＳ ゴシック" w:hAnsi="ＭＳ ゴシック"/>
                <w:color w:val="auto"/>
              </w:rPr>
              <w:t>勤労観・職業観の育成</w:t>
            </w:r>
          </w:p>
        </w:tc>
        <w:tc>
          <w:tcPr>
            <w:tcW w:w="2629" w:type="dxa"/>
            <w:tcBorders>
              <w:top w:val="single" w:sz="4" w:space="0" w:color="auto"/>
              <w:left w:val="single" w:sz="4" w:space="0" w:color="000000"/>
              <w:bottom w:val="single" w:sz="4" w:space="0" w:color="000000"/>
              <w:right w:val="single" w:sz="4" w:space="0" w:color="000000"/>
            </w:tcBorders>
            <w:shd w:val="clear" w:color="auto" w:fill="FFFFFF"/>
            <w:tcMar>
              <w:left w:w="49" w:type="dxa"/>
              <w:right w:w="49" w:type="dxa"/>
            </w:tcMar>
          </w:tcPr>
          <w:p w14:paraId="6CC76EC2" w14:textId="77777777" w:rsidR="00FE2BE2" w:rsidRPr="00BF4A19" w:rsidRDefault="00FE2BE2" w:rsidP="00B55BE2">
            <w:pPr>
              <w:spacing w:line="240" w:lineRule="exact"/>
              <w:ind w:left="204" w:hangingChars="100" w:hanging="204"/>
              <w:rPr>
                <w:rFonts w:ascii="ＭＳ ゴシック" w:eastAsia="ＭＳ ゴシック" w:hAnsi="ＭＳ ゴシック" w:hint="default"/>
                <w:color w:val="auto"/>
              </w:rPr>
            </w:pPr>
            <w:r w:rsidRPr="00BF4A19">
              <w:rPr>
                <w:rFonts w:ascii="ＭＳ ゴシック" w:eastAsia="ＭＳ ゴシック" w:hAnsi="ＭＳ ゴシック"/>
                <w:color w:val="auto"/>
              </w:rPr>
              <w:t>・現場実習（インターンシップ）の実施</w:t>
            </w:r>
          </w:p>
          <w:p w14:paraId="39F0F486" w14:textId="77777777" w:rsidR="00FE2BE2" w:rsidRPr="00BF4A19" w:rsidRDefault="00FE2BE2" w:rsidP="00B55BE2">
            <w:pPr>
              <w:spacing w:line="240" w:lineRule="exact"/>
              <w:ind w:left="204" w:hangingChars="100" w:hanging="204"/>
              <w:rPr>
                <w:rFonts w:ascii="ＭＳ ゴシック" w:eastAsia="ＭＳ ゴシック" w:hAnsi="ＭＳ ゴシック" w:hint="default"/>
                <w:color w:val="auto"/>
              </w:rPr>
            </w:pPr>
            <w:r w:rsidRPr="00BF4A19">
              <w:rPr>
                <w:rFonts w:ascii="ＭＳ ゴシック" w:eastAsia="ＭＳ ゴシック" w:hAnsi="ＭＳ ゴシック"/>
                <w:color w:val="auto"/>
              </w:rPr>
              <w:t>・講師招聘事業等による職業講話の取組</w:t>
            </w:r>
          </w:p>
        </w:tc>
        <w:tc>
          <w:tcPr>
            <w:tcW w:w="3225" w:type="dxa"/>
            <w:tcBorders>
              <w:top w:val="single" w:sz="4" w:space="0" w:color="auto"/>
              <w:left w:val="single" w:sz="4" w:space="0" w:color="000000"/>
              <w:bottom w:val="single" w:sz="4" w:space="0" w:color="000000"/>
              <w:right w:val="single" w:sz="12" w:space="0" w:color="auto"/>
            </w:tcBorders>
            <w:shd w:val="clear" w:color="auto" w:fill="FFFFFF"/>
            <w:tcMar>
              <w:left w:w="49" w:type="dxa"/>
              <w:right w:w="49" w:type="dxa"/>
            </w:tcMar>
          </w:tcPr>
          <w:p w14:paraId="6BE18FD2" w14:textId="77777777" w:rsidR="00FE2BE2" w:rsidRPr="00BF4A19" w:rsidRDefault="00FE2BE2" w:rsidP="00B55BE2">
            <w:pPr>
              <w:spacing w:line="240" w:lineRule="exact"/>
              <w:ind w:left="204" w:hangingChars="100" w:hanging="204"/>
              <w:rPr>
                <w:rFonts w:ascii="ＭＳ ゴシック" w:eastAsia="ＭＳ ゴシック" w:hAnsi="ＭＳ ゴシック" w:hint="default"/>
                <w:color w:val="auto"/>
              </w:rPr>
            </w:pPr>
            <w:r w:rsidRPr="00BF4A19">
              <w:rPr>
                <w:rFonts w:ascii="ＭＳ ゴシック" w:eastAsia="ＭＳ ゴシック" w:hAnsi="ＭＳ ゴシック"/>
                <w:color w:val="auto"/>
              </w:rPr>
              <w:t>・コロナ対策を万全にした現場実習を実施する</w:t>
            </w:r>
            <w:r w:rsidR="00B55BE2" w:rsidRPr="00BF4A19">
              <w:rPr>
                <w:rFonts w:ascii="ＭＳ ゴシック" w:eastAsia="ＭＳ ゴシック" w:hAnsi="ＭＳ ゴシック"/>
                <w:color w:val="auto"/>
              </w:rPr>
              <w:t>。</w:t>
            </w:r>
          </w:p>
          <w:p w14:paraId="47574EA5" w14:textId="77777777" w:rsidR="00BB4DD6" w:rsidRPr="00BF4A19" w:rsidRDefault="00FE2BE2" w:rsidP="007B4BEF">
            <w:pPr>
              <w:spacing w:line="240" w:lineRule="exact"/>
              <w:ind w:left="204" w:hangingChars="100" w:hanging="204"/>
              <w:rPr>
                <w:rFonts w:ascii="ＭＳ ゴシック" w:eastAsia="ＭＳ ゴシック" w:hAnsi="ＭＳ ゴシック" w:hint="default"/>
                <w:color w:val="auto"/>
              </w:rPr>
            </w:pPr>
            <w:r w:rsidRPr="00BF4A19">
              <w:rPr>
                <w:rFonts w:ascii="ＭＳ ゴシック" w:eastAsia="ＭＳ ゴシック" w:hAnsi="ＭＳ ゴシック"/>
                <w:color w:val="auto"/>
              </w:rPr>
              <w:t>・各学科、講師招聘の授業を行い、職業観の育成に努める</w:t>
            </w:r>
            <w:r w:rsidR="00B55BE2" w:rsidRPr="00BF4A19">
              <w:rPr>
                <w:rFonts w:ascii="ＭＳ ゴシック" w:eastAsia="ＭＳ ゴシック" w:hAnsi="ＭＳ ゴシック"/>
                <w:color w:val="auto"/>
              </w:rPr>
              <w:t>。</w:t>
            </w:r>
          </w:p>
        </w:tc>
      </w:tr>
      <w:tr w:rsidR="00DE64BD" w:rsidRPr="00DE64BD" w14:paraId="130E497C" w14:textId="77777777" w:rsidTr="00142022">
        <w:trPr>
          <w:trHeight w:val="20"/>
        </w:trPr>
        <w:tc>
          <w:tcPr>
            <w:tcW w:w="1322" w:type="dxa"/>
            <w:vMerge/>
            <w:tcBorders>
              <w:left w:val="single" w:sz="12" w:space="0" w:color="auto"/>
              <w:right w:val="single" w:sz="4" w:space="0" w:color="000000"/>
            </w:tcBorders>
            <w:shd w:val="clear" w:color="auto" w:fill="FFFFFF"/>
            <w:tcMar>
              <w:left w:w="49" w:type="dxa"/>
              <w:right w:w="49" w:type="dxa"/>
            </w:tcMar>
          </w:tcPr>
          <w:p w14:paraId="34F678A4" w14:textId="77777777" w:rsidR="00FE2BE2" w:rsidRPr="00BF4A19" w:rsidRDefault="00FE2BE2" w:rsidP="00FE2BE2">
            <w:pPr>
              <w:rPr>
                <w:rFonts w:ascii="ＭＳ ゴシック" w:eastAsia="ＭＳ ゴシック" w:hAnsi="ＭＳ ゴシック" w:hint="default"/>
                <w:color w:val="auto"/>
              </w:rPr>
            </w:pPr>
          </w:p>
        </w:tc>
        <w:tc>
          <w:tcPr>
            <w:tcW w:w="1134" w:type="dxa"/>
            <w:vMerge w:val="restart"/>
            <w:tcBorders>
              <w:top w:val="single" w:sz="4" w:space="0" w:color="000000"/>
              <w:left w:val="single" w:sz="4" w:space="0" w:color="000000"/>
              <w:right w:val="single" w:sz="4" w:space="0" w:color="000000"/>
            </w:tcBorders>
            <w:shd w:val="clear" w:color="auto" w:fill="FFFFFF"/>
            <w:tcMar>
              <w:left w:w="49" w:type="dxa"/>
              <w:right w:w="49" w:type="dxa"/>
            </w:tcMar>
            <w:vAlign w:val="center"/>
          </w:tcPr>
          <w:p w14:paraId="6E7EFAED" w14:textId="77777777" w:rsidR="00FE2BE2" w:rsidRPr="00BF4A19" w:rsidRDefault="00FE2BE2" w:rsidP="00FE2BE2">
            <w:pPr>
              <w:spacing w:line="240" w:lineRule="exact"/>
              <w:rPr>
                <w:rFonts w:ascii="ＭＳ ゴシック" w:eastAsia="ＭＳ ゴシック" w:hAnsi="ＭＳ ゴシック" w:hint="default"/>
                <w:color w:val="auto"/>
              </w:rPr>
            </w:pPr>
            <w:r w:rsidRPr="00BF4A19">
              <w:rPr>
                <w:rFonts w:ascii="ＭＳ ゴシック" w:eastAsia="ＭＳ ゴシック" w:hAnsi="ＭＳ ゴシック"/>
                <w:color w:val="auto"/>
              </w:rPr>
              <w:t>専門教育の発信及び交流事業</w:t>
            </w:r>
          </w:p>
        </w:tc>
        <w:tc>
          <w:tcPr>
            <w:tcW w:w="1701" w:type="dxa"/>
            <w:tcBorders>
              <w:top w:val="single" w:sz="4" w:space="0" w:color="000000"/>
              <w:left w:val="single" w:sz="4" w:space="0" w:color="000000"/>
              <w:bottom w:val="single" w:sz="4" w:space="0" w:color="auto"/>
              <w:right w:val="single" w:sz="4" w:space="0" w:color="000000"/>
            </w:tcBorders>
            <w:shd w:val="clear" w:color="auto" w:fill="FFFFFF"/>
            <w:tcMar>
              <w:left w:w="49" w:type="dxa"/>
              <w:right w:w="49" w:type="dxa"/>
            </w:tcMar>
            <w:vAlign w:val="center"/>
          </w:tcPr>
          <w:p w14:paraId="186D3DA7" w14:textId="77777777" w:rsidR="00FE2BE2" w:rsidRPr="00BF4A19" w:rsidRDefault="00FE2BE2" w:rsidP="00FE2BE2">
            <w:pPr>
              <w:spacing w:line="240" w:lineRule="exact"/>
              <w:rPr>
                <w:rFonts w:ascii="ＭＳ ゴシック" w:eastAsia="ＭＳ ゴシック" w:hAnsi="ＭＳ ゴシック" w:hint="default"/>
                <w:color w:val="auto"/>
              </w:rPr>
            </w:pPr>
            <w:r w:rsidRPr="00BF4A19">
              <w:rPr>
                <w:rFonts w:ascii="ＭＳ ゴシック" w:eastAsia="ＭＳ ゴシック" w:hAnsi="ＭＳ ゴシック"/>
                <w:color w:val="auto"/>
              </w:rPr>
              <w:t>地域への発信</w:t>
            </w:r>
          </w:p>
        </w:tc>
        <w:tc>
          <w:tcPr>
            <w:tcW w:w="2629" w:type="dxa"/>
            <w:tcBorders>
              <w:top w:val="single" w:sz="4" w:space="0" w:color="000000"/>
              <w:left w:val="single" w:sz="4" w:space="0" w:color="000000"/>
              <w:bottom w:val="single" w:sz="4" w:space="0" w:color="auto"/>
              <w:right w:val="single" w:sz="4" w:space="0" w:color="000000"/>
            </w:tcBorders>
            <w:shd w:val="clear" w:color="auto" w:fill="FFFFFF"/>
            <w:tcMar>
              <w:left w:w="49" w:type="dxa"/>
              <w:right w:w="49" w:type="dxa"/>
            </w:tcMar>
          </w:tcPr>
          <w:p w14:paraId="31E2E458" w14:textId="77777777" w:rsidR="00B55BE2" w:rsidRPr="00BF4A19" w:rsidRDefault="00FE2BE2" w:rsidP="00FE2BE2">
            <w:pPr>
              <w:spacing w:line="240" w:lineRule="exact"/>
              <w:rPr>
                <w:rFonts w:ascii="ＭＳ ゴシック" w:eastAsia="ＭＳ ゴシック" w:hAnsi="ＭＳ ゴシック" w:hint="default"/>
                <w:color w:val="auto"/>
              </w:rPr>
            </w:pPr>
            <w:r w:rsidRPr="00BF4A19">
              <w:rPr>
                <w:rFonts w:ascii="ＭＳ ゴシック" w:eastAsia="ＭＳ ゴシック" w:hAnsi="ＭＳ ゴシック"/>
                <w:color w:val="auto"/>
              </w:rPr>
              <w:t>・記者クラブへの積極的投</w:t>
            </w:r>
          </w:p>
          <w:p w14:paraId="685ED20B" w14:textId="77777777" w:rsidR="00FE2BE2" w:rsidRPr="00BF4A19" w:rsidRDefault="00B55BE2" w:rsidP="00FE2BE2">
            <w:pPr>
              <w:spacing w:line="240" w:lineRule="exact"/>
              <w:rPr>
                <w:rFonts w:ascii="ＭＳ ゴシック" w:eastAsia="ＭＳ ゴシック" w:hAnsi="ＭＳ ゴシック" w:hint="default"/>
                <w:color w:val="auto"/>
              </w:rPr>
            </w:pPr>
            <w:r w:rsidRPr="00BF4A19">
              <w:rPr>
                <w:rFonts w:ascii="ＭＳ ゴシック" w:eastAsia="ＭＳ ゴシック" w:hAnsi="ＭＳ ゴシック"/>
                <w:color w:val="auto"/>
              </w:rPr>
              <w:t xml:space="preserve">　</w:t>
            </w:r>
            <w:r w:rsidR="00FE2BE2" w:rsidRPr="00BF4A19">
              <w:rPr>
                <w:rFonts w:ascii="ＭＳ ゴシック" w:eastAsia="ＭＳ ゴシック" w:hAnsi="ＭＳ ゴシック"/>
                <w:color w:val="auto"/>
              </w:rPr>
              <w:t>稿</w:t>
            </w:r>
          </w:p>
          <w:p w14:paraId="18ACD42E" w14:textId="77777777" w:rsidR="00EA7B2F" w:rsidRPr="00BF4A19" w:rsidRDefault="00FE2BE2" w:rsidP="00FE2BE2">
            <w:pPr>
              <w:spacing w:line="240" w:lineRule="exact"/>
              <w:rPr>
                <w:rFonts w:ascii="ＭＳ ゴシック" w:eastAsia="ＭＳ ゴシック" w:hAnsi="ＭＳ ゴシック" w:hint="default"/>
                <w:color w:val="auto"/>
              </w:rPr>
            </w:pPr>
            <w:r w:rsidRPr="00BF4A19">
              <w:rPr>
                <w:rFonts w:ascii="ＭＳ ゴシック" w:eastAsia="ＭＳ ゴシック" w:hAnsi="ＭＳ ゴシック"/>
                <w:color w:val="auto"/>
              </w:rPr>
              <w:t>・各学科ＨＰ・ブログ等の更</w:t>
            </w:r>
            <w:r w:rsidR="00EA7B2F" w:rsidRPr="00BF4A19">
              <w:rPr>
                <w:rFonts w:ascii="ＭＳ ゴシック" w:eastAsia="ＭＳ ゴシック" w:hAnsi="ＭＳ ゴシック"/>
                <w:color w:val="auto"/>
              </w:rPr>
              <w:t xml:space="preserve">　</w:t>
            </w:r>
          </w:p>
          <w:p w14:paraId="39549691" w14:textId="77777777" w:rsidR="00FE2BE2" w:rsidRPr="00BF4A19" w:rsidRDefault="00EA7B2F" w:rsidP="00FE2BE2">
            <w:pPr>
              <w:spacing w:line="240" w:lineRule="exact"/>
              <w:rPr>
                <w:rFonts w:ascii="ＭＳ ゴシック" w:eastAsia="ＭＳ ゴシック" w:hAnsi="ＭＳ ゴシック" w:hint="default"/>
                <w:color w:val="auto"/>
              </w:rPr>
            </w:pPr>
            <w:r w:rsidRPr="00BF4A19">
              <w:rPr>
                <w:rFonts w:ascii="ＭＳ ゴシック" w:eastAsia="ＭＳ ゴシック" w:hAnsi="ＭＳ ゴシック"/>
                <w:color w:val="auto"/>
              </w:rPr>
              <w:t xml:space="preserve">　</w:t>
            </w:r>
            <w:r w:rsidR="00FE2BE2" w:rsidRPr="00BF4A19">
              <w:rPr>
                <w:rFonts w:ascii="ＭＳ ゴシック" w:eastAsia="ＭＳ ゴシック" w:hAnsi="ＭＳ ゴシック"/>
                <w:color w:val="auto"/>
              </w:rPr>
              <w:t>新</w:t>
            </w:r>
          </w:p>
        </w:tc>
        <w:tc>
          <w:tcPr>
            <w:tcW w:w="3225" w:type="dxa"/>
            <w:tcBorders>
              <w:top w:val="single" w:sz="4" w:space="0" w:color="000000"/>
              <w:left w:val="single" w:sz="4" w:space="0" w:color="000000"/>
              <w:bottom w:val="single" w:sz="4" w:space="0" w:color="auto"/>
              <w:right w:val="single" w:sz="12" w:space="0" w:color="auto"/>
            </w:tcBorders>
            <w:shd w:val="clear" w:color="auto" w:fill="FFFFFF"/>
            <w:tcMar>
              <w:left w:w="49" w:type="dxa"/>
              <w:right w:w="49" w:type="dxa"/>
            </w:tcMar>
          </w:tcPr>
          <w:p w14:paraId="7D2118CE" w14:textId="77777777" w:rsidR="00FE2BE2" w:rsidRPr="00BF4A19" w:rsidRDefault="00C0393D" w:rsidP="00EA7B2F">
            <w:pPr>
              <w:spacing w:line="240" w:lineRule="exact"/>
              <w:ind w:left="204" w:hangingChars="100" w:hanging="204"/>
              <w:rPr>
                <w:rFonts w:ascii="ＭＳ ゴシック" w:eastAsia="ＭＳ ゴシック" w:hAnsi="ＭＳ ゴシック" w:hint="default"/>
                <w:color w:val="auto"/>
              </w:rPr>
            </w:pPr>
            <w:r w:rsidRPr="00BF4A19">
              <w:rPr>
                <w:rFonts w:ascii="ＭＳ ゴシック" w:eastAsia="ＭＳ ゴシック" w:hAnsi="ＭＳ ゴシック"/>
                <w:color w:val="auto"/>
              </w:rPr>
              <w:t>・各学科で</w:t>
            </w:r>
            <w:r w:rsidR="00FE2BE2" w:rsidRPr="00BF4A19">
              <w:rPr>
                <w:rFonts w:ascii="ＭＳ ゴシック" w:eastAsia="ＭＳ ゴシック" w:hAnsi="ＭＳ ゴシック"/>
                <w:color w:val="auto"/>
              </w:rPr>
              <w:t>ブログを月に計</w:t>
            </w:r>
            <w:r w:rsidRPr="00BF4A19">
              <w:rPr>
                <w:rFonts w:ascii="ＭＳ ゴシック" w:eastAsia="ＭＳ ゴシック" w:hAnsi="ＭＳ ゴシック"/>
                <w:color w:val="auto"/>
              </w:rPr>
              <w:t>2</w:t>
            </w:r>
            <w:r w:rsidR="00EA07F2" w:rsidRPr="00BF4A19">
              <w:rPr>
                <w:rFonts w:ascii="ＭＳ ゴシック" w:eastAsia="ＭＳ ゴシック" w:hAnsi="ＭＳ ゴシック"/>
                <w:color w:val="auto"/>
              </w:rPr>
              <w:t>0</w:t>
            </w:r>
            <w:r w:rsidR="00FE2BE2" w:rsidRPr="00BF4A19">
              <w:rPr>
                <w:rFonts w:ascii="ＭＳ ゴシック" w:eastAsia="ＭＳ ゴシック" w:hAnsi="ＭＳ ゴシック"/>
                <w:color w:val="auto"/>
              </w:rPr>
              <w:t>件を目標に更新する。</w:t>
            </w:r>
          </w:p>
          <w:p w14:paraId="79C198C2" w14:textId="77777777" w:rsidR="00BB4DD6" w:rsidRPr="00BF4A19" w:rsidRDefault="00FE2BE2" w:rsidP="007B4BEF">
            <w:pPr>
              <w:spacing w:line="240" w:lineRule="exact"/>
              <w:ind w:left="204" w:hangingChars="100" w:hanging="204"/>
              <w:rPr>
                <w:rFonts w:ascii="ＭＳ ゴシック" w:eastAsia="ＭＳ ゴシック" w:hAnsi="ＭＳ ゴシック" w:hint="default"/>
                <w:color w:val="auto"/>
              </w:rPr>
            </w:pPr>
            <w:r w:rsidRPr="00BF4A19">
              <w:rPr>
                <w:rFonts w:ascii="ＭＳ ゴシック" w:eastAsia="ＭＳ ゴシック" w:hAnsi="ＭＳ ゴシック"/>
                <w:color w:val="auto"/>
              </w:rPr>
              <w:t>・広報や学校発信のポスター等に積極的に情報を提供する</w:t>
            </w:r>
            <w:r w:rsidR="00CD52E4" w:rsidRPr="00BF4A19">
              <w:rPr>
                <w:rFonts w:ascii="ＭＳ ゴシック" w:eastAsia="ＭＳ ゴシック" w:hAnsi="ＭＳ ゴシック"/>
                <w:color w:val="auto"/>
              </w:rPr>
              <w:t>。</w:t>
            </w:r>
          </w:p>
        </w:tc>
      </w:tr>
      <w:tr w:rsidR="00DE64BD" w:rsidRPr="00DE64BD" w14:paraId="3065F3AD" w14:textId="77777777" w:rsidTr="00142022">
        <w:trPr>
          <w:trHeight w:val="20"/>
        </w:trPr>
        <w:tc>
          <w:tcPr>
            <w:tcW w:w="1322" w:type="dxa"/>
            <w:vMerge/>
            <w:tcBorders>
              <w:left w:val="single" w:sz="12" w:space="0" w:color="auto"/>
              <w:bottom w:val="single" w:sz="12" w:space="0" w:color="auto"/>
              <w:right w:val="single" w:sz="4" w:space="0" w:color="000000"/>
            </w:tcBorders>
            <w:shd w:val="clear" w:color="auto" w:fill="FFFFFF"/>
            <w:tcMar>
              <w:left w:w="49" w:type="dxa"/>
              <w:right w:w="49" w:type="dxa"/>
            </w:tcMar>
          </w:tcPr>
          <w:p w14:paraId="2625C907" w14:textId="77777777" w:rsidR="00FE2BE2" w:rsidRPr="00BF4A19" w:rsidRDefault="00FE2BE2" w:rsidP="00FE2BE2">
            <w:pPr>
              <w:rPr>
                <w:rFonts w:ascii="ＭＳ ゴシック" w:eastAsia="ＭＳ ゴシック" w:hAnsi="ＭＳ ゴシック" w:hint="default"/>
                <w:color w:val="auto"/>
              </w:rPr>
            </w:pPr>
          </w:p>
        </w:tc>
        <w:tc>
          <w:tcPr>
            <w:tcW w:w="1134" w:type="dxa"/>
            <w:vMerge/>
            <w:tcBorders>
              <w:left w:val="single" w:sz="4" w:space="0" w:color="000000"/>
              <w:bottom w:val="single" w:sz="12" w:space="0" w:color="auto"/>
              <w:right w:val="single" w:sz="4" w:space="0" w:color="000000"/>
            </w:tcBorders>
            <w:shd w:val="clear" w:color="auto" w:fill="FFFFFF"/>
            <w:tcMar>
              <w:left w:w="49" w:type="dxa"/>
              <w:right w:w="49" w:type="dxa"/>
            </w:tcMar>
          </w:tcPr>
          <w:p w14:paraId="129DE71D" w14:textId="77777777" w:rsidR="00FE2BE2" w:rsidRPr="00BF4A19" w:rsidRDefault="00FE2BE2" w:rsidP="00FE2BE2">
            <w:pPr>
              <w:spacing w:line="240" w:lineRule="exact"/>
              <w:rPr>
                <w:rFonts w:ascii="ＭＳ ゴシック" w:eastAsia="ＭＳ ゴシック" w:hAnsi="ＭＳ ゴシック" w:hint="default"/>
                <w:color w:val="auto"/>
              </w:rPr>
            </w:pPr>
          </w:p>
        </w:tc>
        <w:tc>
          <w:tcPr>
            <w:tcW w:w="1701" w:type="dxa"/>
            <w:tcBorders>
              <w:top w:val="single" w:sz="4" w:space="0" w:color="auto"/>
              <w:left w:val="single" w:sz="4" w:space="0" w:color="000000"/>
              <w:bottom w:val="single" w:sz="12" w:space="0" w:color="auto"/>
              <w:right w:val="single" w:sz="4" w:space="0" w:color="000000"/>
            </w:tcBorders>
            <w:shd w:val="clear" w:color="auto" w:fill="FFFFFF"/>
            <w:tcMar>
              <w:left w:w="49" w:type="dxa"/>
              <w:right w:w="49" w:type="dxa"/>
            </w:tcMar>
            <w:vAlign w:val="center"/>
          </w:tcPr>
          <w:p w14:paraId="4EB807A5" w14:textId="77777777" w:rsidR="00FE2BE2" w:rsidRPr="00BF4A19" w:rsidRDefault="00FE2BE2" w:rsidP="00FE2BE2">
            <w:pPr>
              <w:spacing w:line="240" w:lineRule="exact"/>
              <w:rPr>
                <w:rFonts w:ascii="ＭＳ ゴシック" w:eastAsia="ＭＳ ゴシック" w:hAnsi="ＭＳ ゴシック" w:hint="default"/>
                <w:color w:val="auto"/>
              </w:rPr>
            </w:pPr>
            <w:r w:rsidRPr="00BF4A19">
              <w:rPr>
                <w:rFonts w:ascii="ＭＳ ゴシック" w:eastAsia="ＭＳ ゴシック" w:hAnsi="ＭＳ ゴシック"/>
                <w:color w:val="auto"/>
              </w:rPr>
              <w:t>小中学生との交流学習</w:t>
            </w:r>
          </w:p>
        </w:tc>
        <w:tc>
          <w:tcPr>
            <w:tcW w:w="2629" w:type="dxa"/>
            <w:tcBorders>
              <w:top w:val="single" w:sz="4" w:space="0" w:color="auto"/>
              <w:left w:val="single" w:sz="4" w:space="0" w:color="000000"/>
              <w:bottom w:val="single" w:sz="12" w:space="0" w:color="auto"/>
              <w:right w:val="single" w:sz="4" w:space="0" w:color="000000"/>
            </w:tcBorders>
            <w:shd w:val="clear" w:color="auto" w:fill="FFFFFF"/>
            <w:tcMar>
              <w:left w:w="49" w:type="dxa"/>
              <w:right w:w="49" w:type="dxa"/>
            </w:tcMar>
          </w:tcPr>
          <w:p w14:paraId="050A230E" w14:textId="77777777" w:rsidR="00FE2BE2" w:rsidRPr="00BF4A19" w:rsidRDefault="00FE2BE2" w:rsidP="00EA7B2F">
            <w:pPr>
              <w:spacing w:line="240" w:lineRule="exact"/>
              <w:ind w:left="204" w:hangingChars="100" w:hanging="204"/>
              <w:rPr>
                <w:rFonts w:ascii="ＭＳ ゴシック" w:eastAsia="ＭＳ ゴシック" w:hAnsi="ＭＳ ゴシック" w:hint="default"/>
                <w:color w:val="auto"/>
              </w:rPr>
            </w:pPr>
            <w:r w:rsidRPr="00BF4A19">
              <w:rPr>
                <w:rFonts w:ascii="ＭＳ ゴシック" w:eastAsia="ＭＳ ゴシック" w:hAnsi="ＭＳ ゴシック"/>
                <w:color w:val="auto"/>
              </w:rPr>
              <w:t>・小中学生を対象とした交流学習や出前授業の実践</w:t>
            </w:r>
          </w:p>
        </w:tc>
        <w:tc>
          <w:tcPr>
            <w:tcW w:w="3225" w:type="dxa"/>
            <w:tcBorders>
              <w:top w:val="single" w:sz="4" w:space="0" w:color="auto"/>
              <w:left w:val="single" w:sz="4" w:space="0" w:color="000000"/>
              <w:bottom w:val="single" w:sz="12" w:space="0" w:color="auto"/>
              <w:right w:val="single" w:sz="12" w:space="0" w:color="auto"/>
            </w:tcBorders>
            <w:shd w:val="clear" w:color="auto" w:fill="FFFFFF"/>
            <w:tcMar>
              <w:left w:w="49" w:type="dxa"/>
              <w:right w:w="49" w:type="dxa"/>
            </w:tcMar>
          </w:tcPr>
          <w:p w14:paraId="70EF88F4" w14:textId="77777777" w:rsidR="00BB4DD6" w:rsidRPr="00BF4A19" w:rsidRDefault="00FE2BE2" w:rsidP="007B4BEF">
            <w:pPr>
              <w:spacing w:line="240" w:lineRule="exact"/>
              <w:ind w:left="204" w:hangingChars="100" w:hanging="204"/>
              <w:rPr>
                <w:rFonts w:ascii="ＭＳ ゴシック" w:eastAsia="ＭＳ ゴシック" w:hAnsi="ＭＳ ゴシック" w:hint="default"/>
                <w:color w:val="auto"/>
              </w:rPr>
            </w:pPr>
            <w:r w:rsidRPr="00BF4A19">
              <w:rPr>
                <w:rFonts w:ascii="ＭＳ ゴシック" w:eastAsia="ＭＳ ゴシック" w:hAnsi="ＭＳ ゴシック"/>
                <w:color w:val="auto"/>
              </w:rPr>
              <w:t>・小学生や中学生を対象とした交流や出前授業を各学科</w:t>
            </w:r>
            <w:r w:rsidR="00EA7B2F" w:rsidRPr="00BF4A19">
              <w:rPr>
                <w:rFonts w:ascii="ＭＳ ゴシック" w:eastAsia="ＭＳ ゴシック" w:hAnsi="ＭＳ ゴシック"/>
                <w:color w:val="auto"/>
              </w:rPr>
              <w:t>1</w:t>
            </w:r>
            <w:r w:rsidRPr="00BF4A19">
              <w:rPr>
                <w:rFonts w:ascii="ＭＳ ゴシック" w:eastAsia="ＭＳ ゴシック" w:hAnsi="ＭＳ ゴシック"/>
                <w:color w:val="auto"/>
              </w:rPr>
              <w:t>回以上実施する</w:t>
            </w:r>
            <w:r w:rsidR="00CD52E4" w:rsidRPr="00BF4A19">
              <w:rPr>
                <w:rFonts w:ascii="ＭＳ ゴシック" w:eastAsia="ＭＳ ゴシック" w:hAnsi="ＭＳ ゴシック"/>
                <w:color w:val="auto"/>
              </w:rPr>
              <w:t>。</w:t>
            </w:r>
          </w:p>
        </w:tc>
      </w:tr>
    </w:tbl>
    <w:p w14:paraId="5241F137" w14:textId="77777777" w:rsidR="00C242D5" w:rsidRPr="00DE64BD" w:rsidRDefault="00C242D5" w:rsidP="00BB334E">
      <w:pPr>
        <w:spacing w:line="201" w:lineRule="exact"/>
        <w:rPr>
          <w:rFonts w:ascii="ＭＳ ゴシック" w:eastAsia="ＭＳ ゴシック" w:hAnsi="ＭＳ ゴシック" w:hint="default"/>
          <w:color w:val="FF0000"/>
        </w:rPr>
      </w:pPr>
    </w:p>
    <w:sectPr w:rsidR="00C242D5" w:rsidRPr="00DE64BD" w:rsidSect="003116FB">
      <w:endnotePr>
        <w:numFmt w:val="decimal"/>
      </w:endnotePr>
      <w:pgSz w:w="11906" w:h="16838" w:code="9"/>
      <w:pgMar w:top="851" w:right="851" w:bottom="851" w:left="851" w:header="397" w:footer="0" w:gutter="0"/>
      <w:cols w:space="720"/>
      <w:docGrid w:type="linesAndChars" w:linePitch="272" w:charSpace="8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85CF1" w14:textId="77777777" w:rsidR="00A12467" w:rsidRDefault="00A12467">
      <w:pPr>
        <w:spacing w:before="367"/>
        <w:rPr>
          <w:rFonts w:hint="default"/>
        </w:rPr>
      </w:pPr>
      <w:r>
        <w:continuationSeparator/>
      </w:r>
    </w:p>
  </w:endnote>
  <w:endnote w:type="continuationSeparator" w:id="0">
    <w:p w14:paraId="7D0F064A" w14:textId="77777777" w:rsidR="00A12467" w:rsidRDefault="00A12467">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AFA1E" w14:textId="77777777" w:rsidR="00A12467" w:rsidRDefault="00A12467">
      <w:pPr>
        <w:spacing w:before="367"/>
        <w:rPr>
          <w:rFonts w:hint="default"/>
        </w:rPr>
      </w:pPr>
      <w:r>
        <w:continuationSeparator/>
      </w:r>
    </w:p>
  </w:footnote>
  <w:footnote w:type="continuationSeparator" w:id="0">
    <w:p w14:paraId="0B8A2402" w14:textId="77777777" w:rsidR="00A12467" w:rsidRDefault="00A12467">
      <w:pPr>
        <w:spacing w:before="36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bordersDoNotSurroundHeader/>
  <w:bordersDoNotSurroundFooter/>
  <w:defaultTabStop w:val="720"/>
  <w:hyphenationZone w:val="0"/>
  <w:drawingGridHorizontalSpacing w:val="102"/>
  <w:drawingGridVerticalSpacing w:val="136"/>
  <w:displayHorizontalDrawingGridEvery w:val="0"/>
  <w:displayVerticalDrawingGridEvery w:val="2"/>
  <w:doNotShadeFormData/>
  <w:characterSpacingControl w:val="compressPunctuation"/>
  <w:noLineBreaksAfter w:lang="ja-JP" w:val="([{〈《「『【〔（［｛｢"/>
  <w:noLineBreaksBefore w:lang="ja-JP" w:val="!),.?]}、。〉》」』】〕！），．？］｝｡｣､ﾞﾟ"/>
  <w:hdrShapeDefaults>
    <o:shapedefaults v:ext="edit" spidmax="14337">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607"/>
    <w:rsid w:val="000231B7"/>
    <w:rsid w:val="00025D09"/>
    <w:rsid w:val="000268A3"/>
    <w:rsid w:val="000338E2"/>
    <w:rsid w:val="00041FEA"/>
    <w:rsid w:val="00062F75"/>
    <w:rsid w:val="00067F0B"/>
    <w:rsid w:val="000703E1"/>
    <w:rsid w:val="00071277"/>
    <w:rsid w:val="0007167F"/>
    <w:rsid w:val="00074031"/>
    <w:rsid w:val="000741EA"/>
    <w:rsid w:val="00083DCD"/>
    <w:rsid w:val="0008697B"/>
    <w:rsid w:val="0009075E"/>
    <w:rsid w:val="000A2F7C"/>
    <w:rsid w:val="000B32FF"/>
    <w:rsid w:val="000C7949"/>
    <w:rsid w:val="000E2BBF"/>
    <w:rsid w:val="00102BE3"/>
    <w:rsid w:val="00120C38"/>
    <w:rsid w:val="00123607"/>
    <w:rsid w:val="00142022"/>
    <w:rsid w:val="00154EB2"/>
    <w:rsid w:val="0017677E"/>
    <w:rsid w:val="00193F29"/>
    <w:rsid w:val="00196F77"/>
    <w:rsid w:val="001C31CE"/>
    <w:rsid w:val="001C7FE0"/>
    <w:rsid w:val="001F2B7E"/>
    <w:rsid w:val="001F6397"/>
    <w:rsid w:val="00216864"/>
    <w:rsid w:val="0024018F"/>
    <w:rsid w:val="0025636E"/>
    <w:rsid w:val="00272C03"/>
    <w:rsid w:val="00273508"/>
    <w:rsid w:val="00273B1F"/>
    <w:rsid w:val="00280ED7"/>
    <w:rsid w:val="00292F88"/>
    <w:rsid w:val="00297F6D"/>
    <w:rsid w:val="002C4BE7"/>
    <w:rsid w:val="002E303C"/>
    <w:rsid w:val="002E55EB"/>
    <w:rsid w:val="002F763A"/>
    <w:rsid w:val="00301BA3"/>
    <w:rsid w:val="003116FB"/>
    <w:rsid w:val="00316999"/>
    <w:rsid w:val="00316AC5"/>
    <w:rsid w:val="00316B80"/>
    <w:rsid w:val="00321BCE"/>
    <w:rsid w:val="003317D6"/>
    <w:rsid w:val="00335C6A"/>
    <w:rsid w:val="00344C47"/>
    <w:rsid w:val="003A07EB"/>
    <w:rsid w:val="003B607A"/>
    <w:rsid w:val="003B6D35"/>
    <w:rsid w:val="003C4A9B"/>
    <w:rsid w:val="003E7420"/>
    <w:rsid w:val="003F125D"/>
    <w:rsid w:val="0040458F"/>
    <w:rsid w:val="00405444"/>
    <w:rsid w:val="00406292"/>
    <w:rsid w:val="00410308"/>
    <w:rsid w:val="00422C71"/>
    <w:rsid w:val="004432A1"/>
    <w:rsid w:val="004502D3"/>
    <w:rsid w:val="00474A43"/>
    <w:rsid w:val="00476A46"/>
    <w:rsid w:val="00490FBB"/>
    <w:rsid w:val="00493044"/>
    <w:rsid w:val="004D7C69"/>
    <w:rsid w:val="004E082D"/>
    <w:rsid w:val="005036E2"/>
    <w:rsid w:val="00532928"/>
    <w:rsid w:val="00534F06"/>
    <w:rsid w:val="005425F4"/>
    <w:rsid w:val="005510A6"/>
    <w:rsid w:val="00575851"/>
    <w:rsid w:val="00580676"/>
    <w:rsid w:val="005867FF"/>
    <w:rsid w:val="00591E31"/>
    <w:rsid w:val="005C5FE0"/>
    <w:rsid w:val="005E0229"/>
    <w:rsid w:val="005E1744"/>
    <w:rsid w:val="005E28CD"/>
    <w:rsid w:val="005E319D"/>
    <w:rsid w:val="005E7D19"/>
    <w:rsid w:val="006122F2"/>
    <w:rsid w:val="00612F58"/>
    <w:rsid w:val="00615A89"/>
    <w:rsid w:val="0065181D"/>
    <w:rsid w:val="006568D7"/>
    <w:rsid w:val="00656E7E"/>
    <w:rsid w:val="0068097E"/>
    <w:rsid w:val="0068220C"/>
    <w:rsid w:val="006C2B56"/>
    <w:rsid w:val="006F4D22"/>
    <w:rsid w:val="007158A5"/>
    <w:rsid w:val="00717150"/>
    <w:rsid w:val="007419C8"/>
    <w:rsid w:val="00751FA7"/>
    <w:rsid w:val="00771FA8"/>
    <w:rsid w:val="0077545D"/>
    <w:rsid w:val="00781025"/>
    <w:rsid w:val="007870BA"/>
    <w:rsid w:val="007A042B"/>
    <w:rsid w:val="007B25FF"/>
    <w:rsid w:val="007B4BEF"/>
    <w:rsid w:val="007C6011"/>
    <w:rsid w:val="007C6B1C"/>
    <w:rsid w:val="007D3BF5"/>
    <w:rsid w:val="007F0F35"/>
    <w:rsid w:val="007F2C55"/>
    <w:rsid w:val="007F56D8"/>
    <w:rsid w:val="00802E6B"/>
    <w:rsid w:val="00814943"/>
    <w:rsid w:val="00822067"/>
    <w:rsid w:val="008227AF"/>
    <w:rsid w:val="00830BDD"/>
    <w:rsid w:val="008423A0"/>
    <w:rsid w:val="00865776"/>
    <w:rsid w:val="00882AC0"/>
    <w:rsid w:val="008A39A8"/>
    <w:rsid w:val="008B002C"/>
    <w:rsid w:val="008C23C5"/>
    <w:rsid w:val="008C4ABE"/>
    <w:rsid w:val="008E0AF2"/>
    <w:rsid w:val="008E3528"/>
    <w:rsid w:val="008E49AB"/>
    <w:rsid w:val="008E6BFD"/>
    <w:rsid w:val="00900D9E"/>
    <w:rsid w:val="00902EA3"/>
    <w:rsid w:val="00903AD6"/>
    <w:rsid w:val="00910196"/>
    <w:rsid w:val="00923D0A"/>
    <w:rsid w:val="009365C8"/>
    <w:rsid w:val="00945667"/>
    <w:rsid w:val="009521E8"/>
    <w:rsid w:val="009535FD"/>
    <w:rsid w:val="00981F08"/>
    <w:rsid w:val="009836DA"/>
    <w:rsid w:val="009A4631"/>
    <w:rsid w:val="009B065F"/>
    <w:rsid w:val="009D747E"/>
    <w:rsid w:val="009E6DB6"/>
    <w:rsid w:val="00A04383"/>
    <w:rsid w:val="00A12467"/>
    <w:rsid w:val="00A17C9C"/>
    <w:rsid w:val="00A20461"/>
    <w:rsid w:val="00A321B3"/>
    <w:rsid w:val="00A51F7F"/>
    <w:rsid w:val="00A527D2"/>
    <w:rsid w:val="00A664A5"/>
    <w:rsid w:val="00A778B6"/>
    <w:rsid w:val="00A95039"/>
    <w:rsid w:val="00AA1C6A"/>
    <w:rsid w:val="00AA2681"/>
    <w:rsid w:val="00AA4BE1"/>
    <w:rsid w:val="00AA753C"/>
    <w:rsid w:val="00AC0573"/>
    <w:rsid w:val="00AC05CD"/>
    <w:rsid w:val="00AC591F"/>
    <w:rsid w:val="00AC72D0"/>
    <w:rsid w:val="00AD3551"/>
    <w:rsid w:val="00AD35FC"/>
    <w:rsid w:val="00AD5ACA"/>
    <w:rsid w:val="00AF37BC"/>
    <w:rsid w:val="00B277B1"/>
    <w:rsid w:val="00B32E4D"/>
    <w:rsid w:val="00B35D8C"/>
    <w:rsid w:val="00B424AE"/>
    <w:rsid w:val="00B55BE2"/>
    <w:rsid w:val="00B73256"/>
    <w:rsid w:val="00B747D4"/>
    <w:rsid w:val="00B81CD0"/>
    <w:rsid w:val="00B956D1"/>
    <w:rsid w:val="00BB334E"/>
    <w:rsid w:val="00BB4DD6"/>
    <w:rsid w:val="00BB74F7"/>
    <w:rsid w:val="00BD5E13"/>
    <w:rsid w:val="00BD6A4F"/>
    <w:rsid w:val="00BF4A19"/>
    <w:rsid w:val="00C0393D"/>
    <w:rsid w:val="00C22474"/>
    <w:rsid w:val="00C236E0"/>
    <w:rsid w:val="00C242D5"/>
    <w:rsid w:val="00C5250C"/>
    <w:rsid w:val="00C55FF8"/>
    <w:rsid w:val="00C730D8"/>
    <w:rsid w:val="00C843A9"/>
    <w:rsid w:val="00C8482E"/>
    <w:rsid w:val="00CA1CFF"/>
    <w:rsid w:val="00CB1930"/>
    <w:rsid w:val="00CC65E4"/>
    <w:rsid w:val="00CC7171"/>
    <w:rsid w:val="00CD52E4"/>
    <w:rsid w:val="00CF4D71"/>
    <w:rsid w:val="00CF68C1"/>
    <w:rsid w:val="00D07174"/>
    <w:rsid w:val="00D10733"/>
    <w:rsid w:val="00D1261B"/>
    <w:rsid w:val="00D13E3E"/>
    <w:rsid w:val="00D50F65"/>
    <w:rsid w:val="00D513BC"/>
    <w:rsid w:val="00D77C01"/>
    <w:rsid w:val="00D913A7"/>
    <w:rsid w:val="00D9459D"/>
    <w:rsid w:val="00DD3B34"/>
    <w:rsid w:val="00DD5271"/>
    <w:rsid w:val="00DD5352"/>
    <w:rsid w:val="00DE1169"/>
    <w:rsid w:val="00DE3219"/>
    <w:rsid w:val="00DE64BD"/>
    <w:rsid w:val="00E13C9F"/>
    <w:rsid w:val="00E163AD"/>
    <w:rsid w:val="00E217C7"/>
    <w:rsid w:val="00E250A7"/>
    <w:rsid w:val="00E33B08"/>
    <w:rsid w:val="00E33DE6"/>
    <w:rsid w:val="00E478F2"/>
    <w:rsid w:val="00E73472"/>
    <w:rsid w:val="00E75850"/>
    <w:rsid w:val="00E8732E"/>
    <w:rsid w:val="00EA07F2"/>
    <w:rsid w:val="00EA21E5"/>
    <w:rsid w:val="00EA7B2F"/>
    <w:rsid w:val="00EB4E78"/>
    <w:rsid w:val="00EB6ACB"/>
    <w:rsid w:val="00EB7B91"/>
    <w:rsid w:val="00EC4C28"/>
    <w:rsid w:val="00ED02A1"/>
    <w:rsid w:val="00ED333C"/>
    <w:rsid w:val="00EF23E1"/>
    <w:rsid w:val="00EF2D0C"/>
    <w:rsid w:val="00F02D93"/>
    <w:rsid w:val="00F03A72"/>
    <w:rsid w:val="00F14AE1"/>
    <w:rsid w:val="00F22CB6"/>
    <w:rsid w:val="00F74604"/>
    <w:rsid w:val="00F8491C"/>
    <w:rsid w:val="00F92FA5"/>
    <w:rsid w:val="00F9534B"/>
    <w:rsid w:val="00FA4991"/>
    <w:rsid w:val="00FB0BB0"/>
    <w:rsid w:val="00FB180F"/>
    <w:rsid w:val="00FE1EED"/>
    <w:rsid w:val="00FE2BE2"/>
    <w:rsid w:val="00FE327A"/>
    <w:rsid w:val="00FE57D6"/>
    <w:rsid w:val="00FF38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74AC2939"/>
  <w15:chartTrackingRefBased/>
  <w15:docId w15:val="{F0688395-FB49-4428-B110-AC531FF18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overflowPunct w:val="0"/>
      <w:jc w:val="both"/>
      <w:textAlignment w:val="baseline"/>
    </w:pPr>
    <w:rPr>
      <w:rFonts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customStyle="1" w:styleId="Word">
    <w:name w:val="標準；(Word文書)"/>
    <w:basedOn w:val="a"/>
  </w:style>
  <w:style w:type="paragraph" w:customStyle="1" w:styleId="11">
    <w:name w:val="見出し 11"/>
    <w:basedOn w:val="a"/>
    <w:pPr>
      <w:keepNext/>
    </w:pPr>
    <w:rPr>
      <w:rFonts w:ascii="Arial" w:eastAsia="ＭＳ ゴシック" w:hAnsi="Arial"/>
      <w:sz w:val="24"/>
    </w:rPr>
  </w:style>
  <w:style w:type="paragraph" w:customStyle="1" w:styleId="21">
    <w:name w:val="見出し 21"/>
    <w:basedOn w:val="a"/>
    <w:pPr>
      <w:keepNext/>
    </w:pPr>
    <w:rPr>
      <w:rFonts w:ascii="Arial" w:eastAsia="ＭＳ ゴシック" w:hAnsi="Arial"/>
      <w:sz w:val="21"/>
    </w:rPr>
  </w:style>
  <w:style w:type="paragraph" w:customStyle="1" w:styleId="31">
    <w:name w:val="見出し 31"/>
    <w:basedOn w:val="a"/>
    <w:pPr>
      <w:keepNext/>
      <w:ind w:left="839"/>
    </w:pPr>
    <w:rPr>
      <w:rFonts w:ascii="Arial" w:eastAsia="ＭＳ ゴシック" w:hAnsi="Arial"/>
      <w:sz w:val="21"/>
    </w:rPr>
  </w:style>
  <w:style w:type="paragraph" w:customStyle="1" w:styleId="41">
    <w:name w:val="見出し 41"/>
    <w:basedOn w:val="a"/>
    <w:pPr>
      <w:keepNext/>
      <w:ind w:left="839"/>
    </w:pPr>
    <w:rPr>
      <w:rFonts w:ascii="Times New Roman" w:hAnsi="Times New Roman"/>
      <w:sz w:val="21"/>
    </w:rPr>
  </w:style>
  <w:style w:type="character" w:customStyle="1" w:styleId="1">
    <w:name w:val="段落フォント1"/>
    <w:rPr>
      <w:color w:val="000000"/>
    </w:rPr>
  </w:style>
  <w:style w:type="paragraph" w:customStyle="1" w:styleId="10">
    <w:name w:val="標準の表1"/>
    <w:basedOn w:val="a"/>
    <w:pPr>
      <w:jc w:val="left"/>
    </w:pPr>
    <w:rPr>
      <w:rFonts w:ascii="Times New Roman" w:hAnsi="Times New Roman"/>
      <w:sz w:val="21"/>
    </w:rPr>
  </w:style>
  <w:style w:type="paragraph" w:customStyle="1" w:styleId="12">
    <w:name w:val="ヘッダー1"/>
    <w:basedOn w:val="a"/>
    <w:pPr>
      <w:snapToGrid w:val="0"/>
    </w:pPr>
    <w:rPr>
      <w:rFonts w:ascii="Times New Roman" w:hAnsi="Times New Roman"/>
      <w:sz w:val="21"/>
    </w:rPr>
  </w:style>
  <w:style w:type="character" w:customStyle="1" w:styleId="a5">
    <w:name w:val="ヘッダー (文字)"/>
    <w:rPr>
      <w:color w:val="000000"/>
      <w:sz w:val="21"/>
    </w:rPr>
  </w:style>
  <w:style w:type="paragraph" w:customStyle="1" w:styleId="13">
    <w:name w:val="フッター1"/>
    <w:basedOn w:val="a"/>
    <w:pPr>
      <w:snapToGrid w:val="0"/>
    </w:pPr>
    <w:rPr>
      <w:rFonts w:ascii="Times New Roman" w:hAnsi="Times New Roman"/>
      <w:sz w:val="21"/>
    </w:rPr>
  </w:style>
  <w:style w:type="character" w:customStyle="1" w:styleId="a6">
    <w:name w:val="フッター (文字)"/>
    <w:rPr>
      <w:color w:val="000000"/>
      <w:sz w:val="21"/>
    </w:rPr>
  </w:style>
  <w:style w:type="paragraph" w:customStyle="1" w:styleId="14">
    <w:name w:val="行間詰め1"/>
    <w:basedOn w:val="a"/>
    <w:rPr>
      <w:rFonts w:ascii="Times New Roman" w:hAnsi="Times New Roman"/>
      <w:sz w:val="21"/>
    </w:rPr>
  </w:style>
  <w:style w:type="character" w:customStyle="1" w:styleId="15">
    <w:name w:val="見出し 1 (文字)"/>
    <w:rPr>
      <w:rFonts w:ascii="Arial" w:eastAsia="ＭＳ ゴシック" w:hAnsi="Arial"/>
      <w:color w:val="000000"/>
      <w:sz w:val="24"/>
    </w:rPr>
  </w:style>
  <w:style w:type="character" w:customStyle="1" w:styleId="2">
    <w:name w:val="見出し 2 (文字)"/>
    <w:rPr>
      <w:rFonts w:ascii="Arial" w:eastAsia="ＭＳ ゴシック" w:hAnsi="Arial"/>
      <w:color w:val="000000"/>
      <w:sz w:val="21"/>
    </w:rPr>
  </w:style>
  <w:style w:type="character" w:customStyle="1" w:styleId="3">
    <w:name w:val="見出し 3 (文字)"/>
    <w:rPr>
      <w:rFonts w:ascii="Arial" w:eastAsia="ＭＳ ゴシック" w:hAnsi="Arial"/>
      <w:color w:val="000000"/>
      <w:sz w:val="21"/>
    </w:rPr>
  </w:style>
  <w:style w:type="character" w:customStyle="1" w:styleId="4">
    <w:name w:val="見出し 4 (文字)"/>
    <w:rPr>
      <w:rFonts w:ascii="Times New Roman" w:eastAsia="ＭＳ 明朝" w:hAnsi="Times New Roman"/>
      <w:color w:val="000000"/>
      <w:sz w:val="21"/>
    </w:rPr>
  </w:style>
  <w:style w:type="paragraph" w:customStyle="1" w:styleId="a7">
    <w:name w:val="一太郎ランクスタイル１"/>
    <w:basedOn w:val="a"/>
  </w:style>
  <w:style w:type="paragraph" w:customStyle="1" w:styleId="a8">
    <w:name w:val="一太郎ランクスタイル２"/>
    <w:basedOn w:val="a"/>
  </w:style>
  <w:style w:type="paragraph" w:customStyle="1" w:styleId="a9">
    <w:name w:val="一太郎ランクスタイル３"/>
    <w:basedOn w:val="a"/>
  </w:style>
  <w:style w:type="paragraph" w:customStyle="1" w:styleId="aa">
    <w:name w:val="一太郎ランクスタイル４"/>
    <w:basedOn w:val="a"/>
  </w:style>
  <w:style w:type="paragraph" w:customStyle="1" w:styleId="ab">
    <w:name w:val="一太郎ランクスタイル５"/>
    <w:basedOn w:val="a"/>
  </w:style>
  <w:style w:type="paragraph" w:customStyle="1" w:styleId="ac">
    <w:name w:val="一太郎ランクスタイル６"/>
    <w:basedOn w:val="a"/>
  </w:style>
  <w:style w:type="paragraph" w:customStyle="1" w:styleId="ad">
    <w:name w:val="一太郎ランクスタイル７"/>
    <w:basedOn w:val="a"/>
  </w:style>
  <w:style w:type="paragraph" w:styleId="ae">
    <w:name w:val="header"/>
    <w:basedOn w:val="a"/>
    <w:link w:val="16"/>
    <w:uiPriority w:val="99"/>
    <w:unhideWhenUsed/>
    <w:rsid w:val="00BB334E"/>
    <w:pPr>
      <w:tabs>
        <w:tab w:val="center" w:pos="4252"/>
        <w:tab w:val="right" w:pos="8504"/>
      </w:tabs>
      <w:snapToGrid w:val="0"/>
    </w:pPr>
  </w:style>
  <w:style w:type="character" w:customStyle="1" w:styleId="16">
    <w:name w:val="ヘッダー (文字)1"/>
    <w:link w:val="ae"/>
    <w:uiPriority w:val="99"/>
    <w:rsid w:val="00BB334E"/>
    <w:rPr>
      <w:color w:val="000000"/>
    </w:rPr>
  </w:style>
  <w:style w:type="paragraph" w:styleId="af">
    <w:name w:val="footer"/>
    <w:basedOn w:val="a"/>
    <w:link w:val="17"/>
    <w:uiPriority w:val="99"/>
    <w:unhideWhenUsed/>
    <w:rsid w:val="00BB334E"/>
    <w:pPr>
      <w:tabs>
        <w:tab w:val="center" w:pos="4252"/>
        <w:tab w:val="right" w:pos="8504"/>
      </w:tabs>
      <w:snapToGrid w:val="0"/>
    </w:pPr>
  </w:style>
  <w:style w:type="character" w:customStyle="1" w:styleId="17">
    <w:name w:val="フッター (文字)1"/>
    <w:link w:val="af"/>
    <w:uiPriority w:val="99"/>
    <w:rsid w:val="00BB334E"/>
    <w:rPr>
      <w:color w:val="000000"/>
    </w:rPr>
  </w:style>
  <w:style w:type="paragraph" w:styleId="af0">
    <w:name w:val="Balloon Text"/>
    <w:basedOn w:val="a"/>
    <w:link w:val="af1"/>
    <w:uiPriority w:val="99"/>
    <w:semiHidden/>
    <w:unhideWhenUsed/>
    <w:rsid w:val="00FE1EED"/>
    <w:rPr>
      <w:rFonts w:ascii="游ゴシック Light" w:eastAsia="游ゴシック Light" w:hAnsi="游ゴシック Light" w:cs="Times New Roman"/>
      <w:sz w:val="18"/>
      <w:szCs w:val="18"/>
    </w:rPr>
  </w:style>
  <w:style w:type="character" w:customStyle="1" w:styleId="af1">
    <w:name w:val="吹き出し (文字)"/>
    <w:link w:val="af0"/>
    <w:uiPriority w:val="99"/>
    <w:semiHidden/>
    <w:rsid w:val="00FE1EED"/>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文書保管期限_xff08_5年_xff09_ xmlns="c77bf87b-b182-4ee9-a73c-9f87de66ece1">2024-05-31T00:00:00+00:00</文書保管期限_xff08_5年_xff09_>
  </documentManagement>
</p:properties>
</file>

<file path=customXml/item2.xml><?xml version="1.0" encoding="utf-8"?>
<b:Sources xmlns:b="http://schemas.openxmlformats.org/officeDocument/2006/bibliography" xmlns="http://schemas.openxmlformats.org/officeDocument/2006/bibliography" SelectedStyle="\APASixthEditionOfficeOnline (1).xsl" StyleName="APA" Version="6"/>
</file>

<file path=customXml/item3.xml><?xml version="1.0" encoding="utf-8"?>
<?mso-contentType ?>
<p:Policy xmlns:p="office.server.policy" id="" local="true">
  <p:Name>新しい ドキュメント</p:Name>
  <p:Description/>
  <p:Statement/>
  <p:PolicyItems>
    <p:PolicyItem featureId="Microsoft.Office.RecordsManagement.PolicyFeatures.Expiration">
      <p:Name>有効期限</p:Name>
      <p:Description>処理対象コンテンツのスケジュールを自動的に設定し、期限に達したコンテンツを終了します。</p:Description>
      <p:CustomData>
        <data>
          <formula id="Microsoft.Office.RecordsManagement.PolicyFeatures.Expiration.Formula.BuiltIn">
            <number>1</number>
            <property>文書保管期限_xFF08_5年_xFF09_</property>
            <period>days</period>
          </formula>
          <action type="workflow" id="f64e74e5-8c87-41c2-8d71-1fe3b7ccdfeb"/>
        </data>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Microsoft.Office.RecordsManagement.PolicyFeatures.ExpirationEventReceiver</Name>
    <Type>10001</Type>
    <SequenceNumber>101</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10002</Type>
    <SequenceNumber>102</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10004</Type>
    <SequenceNumber>103</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10006</Type>
    <SequenceNumber>104</SequenceNumber>
    <Assembly>Microsoft.Office.Policy, Version=12.0.0.0, Culture=neutral, PublicKeyToken=71e9bce111e9429c</Assembly>
    <Class>Microsoft.Office.RecordsManagement.Internal.UpdateExpireDate</Class>
    <Data/>
    <Filter/>
  </Receiver>
</spe:Receivers>
</file>

<file path=customXml/item6.xml><?xml version="1.0" encoding="utf-8"?>
<ct:contentTypeSchema xmlns:ct="http://schemas.microsoft.com/office/2006/metadata/contentType" xmlns:ma="http://schemas.microsoft.com/office/2006/metadata/properties/metaAttributes" ct:_="" ma:_="" ma:contentTypeName="新しい ドキュメント" ma:contentTypeID="0x0101006022B12ADF59DA498EDB9BA69DBA962200583ACBC5056A5A4096CDC335120DA004" ma:contentTypeVersion="22" ma:contentTypeDescription="新しいドキュメントを作成します。" ma:contentTypeScope="" ma:versionID="94c00b3dfd53a371bc90c6b2847f2c37">
  <xsd:schema xmlns:xsd="http://www.w3.org/2001/XMLSchema" xmlns:xs="http://www.w3.org/2001/XMLSchema" xmlns:p="http://schemas.microsoft.com/office/2006/metadata/properties" xmlns:ns2="c77bf87b-b182-4ee9-a73c-9f87de66ece1" xmlns:ns3="0ea2d7f7-03fe-47b7-8f95-92e29190d99c" xmlns:ns4="23a436dc-2094-4742-8a7a-be41edb7233a" targetNamespace="http://schemas.microsoft.com/office/2006/metadata/properties" ma:root="true" ma:fieldsID="fcf5f48b30069900de64b823e852f181" ns2:_="" ns3:_="" ns4:_="">
    <xsd:import namespace="c77bf87b-b182-4ee9-a73c-9f87de66ece1"/>
    <xsd:import namespace="0ea2d7f7-03fe-47b7-8f95-92e29190d99c"/>
    <xsd:import namespace="23a436dc-2094-4742-8a7a-be41edb7233a"/>
    <xsd:element name="properties">
      <xsd:complexType>
        <xsd:sequence>
          <xsd:element name="documentManagement">
            <xsd:complexType>
              <xsd:all>
                <xsd:element ref="ns2:文書保管期限_xff08_5年_xff09_"/>
                <xsd:element ref="ns3:_dlc_Exempt" minOccurs="0"/>
                <xsd:element ref="ns3:_dlc_ExpireDateSaved" minOccurs="0"/>
                <xsd:element ref="ns3:_dlc_ExpireDate"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7bf87b-b182-4ee9-a73c-9f87de66ece1" elementFormDefault="qualified">
    <xsd:import namespace="http://schemas.microsoft.com/office/2006/documentManagement/types"/>
    <xsd:import namespace="http://schemas.microsoft.com/office/infopath/2007/PartnerControls"/>
    <xsd:element name="文書保管期限_xff08_5年_xff09_" ma:index="8" ma:displayName="文書保管期限(5年)" ma:default="2024-05-31T00:00:00Z" ma:format="DateOnly" ma:internalName="_x6587__x66f8__x4fdd__x7ba1__x671f__x9650__xFF08_5_x5e74__xFF09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ea2d7f7-03fe-47b7-8f95-92e29190d99c" elementFormDefault="qualified">
    <xsd:import namespace="http://schemas.microsoft.com/office/2006/documentManagement/types"/>
    <xsd:import namespace="http://schemas.microsoft.com/office/infopath/2007/PartnerControls"/>
    <xsd:element name="_dlc_Exempt" ma:index="9" nillable="true" ma:displayName="ポリシー適用除外" ma:description="" ma:hidden="true" ma:internalName="_dlc_Exempt" ma:readOnly="true">
      <xsd:simpleType>
        <xsd:restriction base="dms:Unknown"/>
      </xsd:simpleType>
    </xsd:element>
    <xsd:element name="_dlc_ExpireDateSaved" ma:index="10" nillable="true" ma:displayName="元の有効期限" ma:description="" ma:hidden="true" ma:internalName="_dlc_ExpireDateSaved" ma:readOnly="true">
      <xsd:simpleType>
        <xsd:restriction base="dms:DateTime"/>
      </xsd:simpleType>
    </xsd:element>
    <xsd:element name="_dlc_ExpireDate" ma:index="11" nillable="true" ma:displayName="有効期限"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3a436dc-2094-4742-8a7a-be41edb7233a" elementFormDefault="qualified">
    <xsd:import namespace="http://schemas.microsoft.com/office/2006/documentManagement/types"/>
    <xsd:import namespace="http://schemas.microsoft.com/office/infopath/2007/PartnerControls"/>
    <xsd:element name="SharedWithUsers" ma:index="12"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5926A0-D992-4559-8CD4-379F98227520}">
  <ds:schemaRefs>
    <ds:schemaRef ds:uri="http://schemas.microsoft.com/office/2006/metadata/properties"/>
    <ds:schemaRef ds:uri="http://schemas.microsoft.com/office/infopath/2007/PartnerControls"/>
    <ds:schemaRef ds:uri="c77bf87b-b182-4ee9-a73c-9f87de66ece1"/>
  </ds:schemaRefs>
</ds:datastoreItem>
</file>

<file path=customXml/itemProps2.xml><?xml version="1.0" encoding="utf-8"?>
<ds:datastoreItem xmlns:ds="http://schemas.openxmlformats.org/officeDocument/2006/customXml" ds:itemID="{D4E34AD2-9BA8-4A72-A40F-E1C46F8FCE8B}">
  <ds:schemaRefs>
    <ds:schemaRef ds:uri="http://schemas.openxmlformats.org/officeDocument/2006/bibliography"/>
  </ds:schemaRefs>
</ds:datastoreItem>
</file>

<file path=customXml/itemProps3.xml><?xml version="1.0" encoding="utf-8"?>
<ds:datastoreItem xmlns:ds="http://schemas.openxmlformats.org/officeDocument/2006/customXml" ds:itemID="{39DECA8F-D22E-424A-9AA1-E4AAD7A25AF9}">
  <ds:schemaRefs>
    <ds:schemaRef ds:uri="office.server.policy"/>
  </ds:schemaRefs>
</ds:datastoreItem>
</file>

<file path=customXml/itemProps4.xml><?xml version="1.0" encoding="utf-8"?>
<ds:datastoreItem xmlns:ds="http://schemas.openxmlformats.org/officeDocument/2006/customXml" ds:itemID="{BA0F248C-21FE-479D-A208-BC20BFB63A53}">
  <ds:schemaRefs>
    <ds:schemaRef ds:uri="http://schemas.microsoft.com/sharepoint/v3/contenttype/forms"/>
  </ds:schemaRefs>
</ds:datastoreItem>
</file>

<file path=customXml/itemProps5.xml><?xml version="1.0" encoding="utf-8"?>
<ds:datastoreItem xmlns:ds="http://schemas.openxmlformats.org/officeDocument/2006/customXml" ds:itemID="{22E7DE22-0BBF-46F6-BF0B-3C7157156305}">
  <ds:schemaRefs>
    <ds:schemaRef ds:uri="http://schemas.microsoft.com/sharepoint/events"/>
  </ds:schemaRefs>
</ds:datastoreItem>
</file>

<file path=customXml/itemProps6.xml><?xml version="1.0" encoding="utf-8"?>
<ds:datastoreItem xmlns:ds="http://schemas.openxmlformats.org/officeDocument/2006/customXml" ds:itemID="{A160BD78-CD8F-4676-82F8-43E14E05A8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7bf87b-b182-4ee9-a73c-9f87de66ece1"/>
    <ds:schemaRef ds:uri="0ea2d7f7-03fe-47b7-8f95-92e29190d99c"/>
    <ds:schemaRef ds:uri="23a436dc-2094-4742-8a7a-be41edb723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6</Pages>
  <Words>7175</Words>
  <Characters>633</Characters>
  <Application>Microsoft Office Word</Application>
  <DocSecurity>0</DocSecurity>
  <Lines>5</Lines>
  <Paragraphs>15</Paragraphs>
  <ScaleCrop>false</ScaleCrop>
  <HeadingPairs>
    <vt:vector size="2" baseType="variant">
      <vt:variant>
        <vt:lpstr>タイトル</vt:lpstr>
      </vt:variant>
      <vt:variant>
        <vt:i4>1</vt:i4>
      </vt:variant>
    </vt:vector>
  </HeadingPairs>
  <TitlesOfParts>
    <vt:vector size="1" baseType="lpstr">
      <vt:lpstr/>
    </vt:vector>
  </TitlesOfParts>
  <Company>熊本県</Company>
  <LinksUpToDate>false</LinksUpToDate>
  <CharactersWithSpaces>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川邊 康貴</cp:lastModifiedBy>
  <cp:revision>11</cp:revision>
  <cp:lastPrinted>2024-06-12T03:43:00Z</cp:lastPrinted>
  <dcterms:created xsi:type="dcterms:W3CDTF">2024-05-28T01:47:00Z</dcterms:created>
  <dcterms:modified xsi:type="dcterms:W3CDTF">2024-06-12T03:43:00Z</dcterms:modified>
</cp:coreProperties>
</file>