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956" w:rsidRDefault="007B6956" w:rsidP="007B6956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BB6B" wp14:editId="6C83CE1C">
                <wp:simplePos x="0" y="0"/>
                <wp:positionH relativeFrom="margin">
                  <wp:posOffset>840105</wp:posOffset>
                </wp:positionH>
                <wp:positionV relativeFrom="paragraph">
                  <wp:posOffset>-9525</wp:posOffset>
                </wp:positionV>
                <wp:extent cx="656272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5591" w:rsidRPr="00FD5591" w:rsidRDefault="00FD5591" w:rsidP="00FD559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5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奨学金のお知らせ</w:t>
                            </w:r>
                            <w:r w:rsidR="009A2B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（高校）</w:t>
                            </w:r>
                            <w:r w:rsidR="00CC0BD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D5BB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.15pt;margin-top:-.75pt;width:516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" filled="f" stroked="f">
                <v:textbox style="mso-fit-shape-to-text:t" inset="5.85pt,.7pt,5.85pt,.7pt">
                  <w:txbxContent>
                    <w:p w:rsidR="00FD5591" w:rsidRPr="00FD5591" w:rsidRDefault="00FD5591" w:rsidP="00FD559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55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奨学金のお知らせ</w:t>
                      </w:r>
                      <w:r w:rsidR="009A2B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（高校）</w:t>
                      </w:r>
                      <w:r w:rsidR="00CC0BD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2D80" w:rsidRDefault="00BD2D80" w:rsidP="00A822B8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BD2D80" w:rsidRDefault="00BD2D80" w:rsidP="00A822B8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FD5591" w:rsidRPr="00CC0BD5" w:rsidRDefault="00A822B8" w:rsidP="00A822B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～</w:t>
      </w:r>
      <w:r w:rsidR="00FD5591"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給付型</w:t>
      </w:r>
      <w:r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（返済不要）</w:t>
      </w:r>
      <w:r w:rsidR="00FD5591" w:rsidRPr="00CC0BD5">
        <w:rPr>
          <w:rFonts w:ascii="HG丸ｺﾞｼｯｸM-PRO" w:eastAsia="HG丸ｺﾞｼｯｸM-PRO" w:hAnsi="HG丸ｺﾞｼｯｸM-PRO"/>
          <w:sz w:val="32"/>
          <w:szCs w:val="32"/>
        </w:rPr>
        <w:t>奨学金</w:t>
      </w:r>
      <w:r w:rsidR="00472741"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の</w:t>
      </w:r>
      <w:r w:rsidR="00FD5591" w:rsidRPr="00CC0BD5">
        <w:rPr>
          <w:rFonts w:ascii="HG丸ｺﾞｼｯｸM-PRO" w:eastAsia="HG丸ｺﾞｼｯｸM-PRO" w:hAnsi="HG丸ｺﾞｼｯｸM-PRO"/>
          <w:sz w:val="32"/>
          <w:szCs w:val="32"/>
        </w:rPr>
        <w:t>お知ら</w:t>
      </w:r>
      <w:r w:rsidR="00472741"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せ</w:t>
      </w:r>
      <w:r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～</w:t>
      </w:r>
    </w:p>
    <w:p w:rsidR="00CC0BD5" w:rsidRDefault="00CC0BD5" w:rsidP="007B6956">
      <w:pPr>
        <w:rPr>
          <w:rFonts w:ascii="HG丸ｺﾞｼｯｸM-PRO" w:eastAsia="HG丸ｺﾞｼｯｸM-PRO" w:hAnsi="HG丸ｺﾞｼｯｸM-PRO" w:hint="eastAsia"/>
          <w:b/>
          <w:i/>
          <w:w w:val="150"/>
          <w:sz w:val="28"/>
        </w:rPr>
      </w:pPr>
      <w:bookmarkStart w:id="0" w:name="_GoBack"/>
      <w:bookmarkEnd w:id="0"/>
    </w:p>
    <w:p w:rsidR="00353859" w:rsidRPr="00CC0BD5" w:rsidRDefault="00353859" w:rsidP="007B6956">
      <w:pPr>
        <w:rPr>
          <w:rFonts w:ascii="HG丸ｺﾞｼｯｸM-PRO" w:eastAsia="HG丸ｺﾞｼｯｸM-PRO" w:hAnsi="HG丸ｺﾞｼｯｸM-PRO"/>
          <w:b/>
          <w:i/>
          <w:w w:val="150"/>
          <w:sz w:val="36"/>
          <w:szCs w:val="36"/>
        </w:rPr>
      </w:pPr>
      <w:r w:rsidRPr="00CC0BD5">
        <w:rPr>
          <w:rFonts w:ascii="HG丸ｺﾞｼｯｸM-PRO" w:eastAsia="HG丸ｺﾞｼｯｸM-PRO" w:hAnsi="HG丸ｺﾞｼｯｸM-PRO" w:hint="eastAsia"/>
          <w:b/>
          <w:i/>
          <w:w w:val="150"/>
          <w:sz w:val="36"/>
          <w:szCs w:val="36"/>
        </w:rPr>
        <w:t>○</w:t>
      </w:r>
      <w:r w:rsidRPr="00CC0BD5">
        <w:rPr>
          <w:rFonts w:ascii="HG丸ｺﾞｼｯｸM-PRO" w:eastAsia="HG丸ｺﾞｼｯｸM-PRO" w:hAnsi="HG丸ｺﾞｼｯｸM-PRO"/>
          <w:b/>
          <w:i/>
          <w:w w:val="150"/>
          <w:sz w:val="36"/>
          <w:szCs w:val="36"/>
        </w:rPr>
        <w:t>加藤山崎奨学金</w:t>
      </w:r>
    </w:p>
    <w:p w:rsidR="00353859" w:rsidRPr="00CC0BD5" w:rsidRDefault="00353859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CC0BD5">
        <w:rPr>
          <w:rFonts w:asciiTheme="majorEastAsia" w:eastAsiaTheme="majorEastAsia" w:hAnsiTheme="majorEastAsia" w:hint="eastAsia"/>
          <w:sz w:val="24"/>
          <w:szCs w:val="24"/>
        </w:rPr>
        <w:t>応募資格</w:t>
      </w:r>
    </w:p>
    <w:p w:rsidR="00353859" w:rsidRPr="00CC0BD5" w:rsidRDefault="00353859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（１）日本国内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の学校</w:t>
      </w: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に在籍する</w:t>
      </w:r>
      <w:r w:rsidRPr="00CC0BD5">
        <w:rPr>
          <w:rFonts w:ascii="HG丸ｺﾞｼｯｸM-PRO" w:eastAsia="HG丸ｺﾞｼｯｸM-PRO" w:hAnsi="HG丸ｺﾞｼｯｸM-PRO"/>
          <w:b/>
          <w:sz w:val="24"/>
          <w:szCs w:val="24"/>
        </w:rPr>
        <w:t>高校２年生</w:t>
      </w:r>
    </w:p>
    <w:p w:rsidR="00353859" w:rsidRPr="00CC0BD5" w:rsidRDefault="00353859" w:rsidP="007B6956">
      <w:pPr>
        <w:ind w:left="706" w:hangingChars="291" w:hanging="706"/>
        <w:rPr>
          <w:rFonts w:ascii="HG丸ｺﾞｼｯｸM-PRO" w:eastAsia="HG丸ｺﾞｼｯｸM-PRO" w:hAnsi="HG丸ｺﾞｼｯｸM-PRO"/>
          <w:sz w:val="24"/>
          <w:szCs w:val="24"/>
        </w:rPr>
      </w:pP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（２）学業全般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もしくは文化・芸術・科学分野で優秀な成績をおさめており、品行方正である</w:t>
      </w: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評定平均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4.3以上を目安とする）</w:t>
      </w:r>
    </w:p>
    <w:p w:rsidR="00153C5E" w:rsidRPr="00CC0BD5" w:rsidRDefault="00153C5E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（３）学校長が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推薦する者（</w:t>
      </w: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１校につきき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３名まで）</w:t>
      </w:r>
    </w:p>
    <w:p w:rsidR="00153C5E" w:rsidRPr="00CC0BD5" w:rsidRDefault="00153C5E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CC0BD5">
        <w:rPr>
          <w:rFonts w:asciiTheme="majorEastAsia" w:eastAsiaTheme="majorEastAsia" w:hAnsiTheme="majorEastAsia" w:hint="eastAsia"/>
          <w:sz w:val="24"/>
          <w:szCs w:val="24"/>
        </w:rPr>
        <w:t>奨学金の使途</w:t>
      </w:r>
    </w:p>
    <w:p w:rsidR="00153C5E" w:rsidRPr="00CC0BD5" w:rsidRDefault="00153C5E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（１）学業もしくは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文化・芸術・科学分野等、給付対象となる分野での諸活動費</w:t>
      </w:r>
    </w:p>
    <w:p w:rsidR="00153C5E" w:rsidRPr="00CC0BD5" w:rsidRDefault="00153C5E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（２）学業向上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もしくは給付対象となる分野で必要となる経費（</w:t>
      </w: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学費等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）</w:t>
      </w: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>への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充当</w:t>
      </w:r>
    </w:p>
    <w:p w:rsidR="00A822B8" w:rsidRPr="00CC0BD5" w:rsidRDefault="00A822B8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CC0BD5">
        <w:rPr>
          <w:rFonts w:asciiTheme="majorEastAsia" w:eastAsiaTheme="majorEastAsia" w:hAnsiTheme="majorEastAsia" w:hint="eastAsia"/>
          <w:sz w:val="24"/>
          <w:szCs w:val="24"/>
        </w:rPr>
        <w:t>奨学金の</w:t>
      </w:r>
      <w:r w:rsidRPr="00CC0BD5">
        <w:rPr>
          <w:rFonts w:asciiTheme="majorEastAsia" w:eastAsiaTheme="majorEastAsia" w:hAnsiTheme="majorEastAsia"/>
          <w:sz w:val="24"/>
          <w:szCs w:val="24"/>
        </w:rPr>
        <w:t>給付回数及び金額</w:t>
      </w:r>
    </w:p>
    <w:p w:rsidR="00A822B8" w:rsidRPr="00CC0BD5" w:rsidRDefault="00A822B8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0B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C0BD5">
        <w:rPr>
          <w:rFonts w:ascii="HG丸ｺﾞｼｯｸM-PRO" w:eastAsia="HG丸ｺﾞｼｯｸM-PRO" w:hAnsi="HG丸ｺﾞｼｯｸM-PRO"/>
          <w:sz w:val="24"/>
          <w:szCs w:val="24"/>
        </w:rPr>
        <w:t>採用した年度内に１回、５万円</w:t>
      </w:r>
    </w:p>
    <w:p w:rsidR="00472741" w:rsidRPr="00CC0BD5" w:rsidRDefault="00472741" w:rsidP="007B6956">
      <w:pPr>
        <w:rPr>
          <w:rFonts w:ascii="HG丸ｺﾞｼｯｸM-PRO" w:eastAsia="HG丸ｺﾞｼｯｸM-PRO" w:hAnsi="HG丸ｺﾞｼｯｸM-PRO"/>
          <w:b/>
          <w:i/>
          <w:w w:val="150"/>
          <w:sz w:val="24"/>
          <w:szCs w:val="24"/>
        </w:rPr>
      </w:pPr>
    </w:p>
    <w:p w:rsidR="00CC0BD5" w:rsidRDefault="00CC0BD5" w:rsidP="007B6956">
      <w:pPr>
        <w:rPr>
          <w:rFonts w:ascii="HG丸ｺﾞｼｯｸM-PRO" w:eastAsia="HG丸ｺﾞｼｯｸM-PRO" w:hAnsi="HG丸ｺﾞｼｯｸM-PRO" w:hint="eastAsia"/>
          <w:b/>
          <w:i/>
          <w:w w:val="150"/>
          <w:sz w:val="28"/>
        </w:rPr>
      </w:pPr>
    </w:p>
    <w:p w:rsidR="00A822B8" w:rsidRPr="00CC0BD5" w:rsidRDefault="00A822B8" w:rsidP="007B6956">
      <w:pPr>
        <w:rPr>
          <w:rFonts w:ascii="HG丸ｺﾞｼｯｸM-PRO" w:eastAsia="HG丸ｺﾞｼｯｸM-PRO" w:hAnsi="HG丸ｺﾞｼｯｸM-PRO"/>
          <w:b/>
          <w:i/>
          <w:w w:val="150"/>
          <w:sz w:val="36"/>
          <w:szCs w:val="36"/>
        </w:rPr>
      </w:pPr>
      <w:r w:rsidRPr="00CC0BD5">
        <w:rPr>
          <w:rFonts w:ascii="HG丸ｺﾞｼｯｸM-PRO" w:eastAsia="HG丸ｺﾞｼｯｸM-PRO" w:hAnsi="HG丸ｺﾞｼｯｸM-PRO" w:hint="eastAsia"/>
          <w:b/>
          <w:i/>
          <w:w w:val="150"/>
          <w:sz w:val="36"/>
          <w:szCs w:val="36"/>
        </w:rPr>
        <w:t>○</w:t>
      </w:r>
      <w:r w:rsidRPr="00CC0BD5">
        <w:rPr>
          <w:rFonts w:ascii="HG丸ｺﾞｼｯｸM-PRO" w:eastAsia="HG丸ｺﾞｼｯｸM-PRO" w:hAnsi="HG丸ｺﾞｼｯｸM-PRO"/>
          <w:b/>
          <w:i/>
          <w:w w:val="150"/>
          <w:sz w:val="36"/>
          <w:szCs w:val="36"/>
        </w:rPr>
        <w:t>加藤山崎修学支援金</w:t>
      </w:r>
    </w:p>
    <w:p w:rsidR="00A822B8" w:rsidRPr="00601666" w:rsidRDefault="00A822B8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601666">
        <w:rPr>
          <w:rFonts w:asciiTheme="majorEastAsia" w:eastAsiaTheme="majorEastAsia" w:hAnsiTheme="majorEastAsia" w:hint="eastAsia"/>
          <w:sz w:val="24"/>
          <w:szCs w:val="24"/>
        </w:rPr>
        <w:t>応募資格</w:t>
      </w:r>
    </w:p>
    <w:p w:rsidR="00A822B8" w:rsidRPr="00601666" w:rsidRDefault="00A822B8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（１）日本国内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の学校</w:t>
      </w: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に在籍する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高校生</w:t>
      </w:r>
    </w:p>
    <w:p w:rsidR="00A822B8" w:rsidRPr="00601666" w:rsidRDefault="00A822B8" w:rsidP="007B6956">
      <w:pPr>
        <w:ind w:left="706" w:hangingChars="291" w:hanging="706"/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（２）学習に意欲的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または成績優秀で品行方正である</w:t>
      </w: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評定平均3.0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以上）</w:t>
      </w:r>
    </w:p>
    <w:p w:rsidR="00A822B8" w:rsidRPr="00601666" w:rsidRDefault="00A822B8" w:rsidP="007B6956">
      <w:pPr>
        <w:ind w:leftChars="1" w:left="706" w:hangingChars="290" w:hanging="704"/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（３）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教育関係費の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支援を特に必要とする家庭（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母子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家庭・父子家庭・両親のいない家庭などを含めて）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子どもで、将来が期待される者</w:t>
      </w:r>
    </w:p>
    <w:p w:rsidR="00601666" w:rsidRPr="00601666" w:rsidRDefault="00601666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（４）学校長が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推薦する者（</w:t>
      </w: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１校につきき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３名まで）</w:t>
      </w:r>
    </w:p>
    <w:p w:rsidR="00A822B8" w:rsidRPr="00601666" w:rsidRDefault="00A822B8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601666">
        <w:rPr>
          <w:rFonts w:asciiTheme="majorEastAsia" w:eastAsiaTheme="majorEastAsia" w:hAnsiTheme="majorEastAsia" w:hint="eastAsia"/>
          <w:sz w:val="24"/>
          <w:szCs w:val="24"/>
        </w:rPr>
        <w:t>奨学金の使途</w:t>
      </w:r>
    </w:p>
    <w:p w:rsidR="00A822B8" w:rsidRPr="00601666" w:rsidRDefault="00A822B8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（１）学業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費用（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授業料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、学用品）</w:t>
      </w:r>
    </w:p>
    <w:p w:rsidR="00A822B8" w:rsidRPr="00601666" w:rsidRDefault="00A822B8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学校生活に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必要となる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費用（修学旅行費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等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A822B8" w:rsidRPr="00601666" w:rsidRDefault="00A822B8" w:rsidP="007B6956">
      <w:pPr>
        <w:rPr>
          <w:rFonts w:asciiTheme="majorEastAsia" w:eastAsiaTheme="majorEastAsia" w:hAnsiTheme="majorEastAsia"/>
          <w:sz w:val="24"/>
          <w:szCs w:val="24"/>
        </w:rPr>
      </w:pPr>
      <w:r w:rsidRPr="00601666">
        <w:rPr>
          <w:rFonts w:asciiTheme="majorEastAsia" w:eastAsiaTheme="majorEastAsia" w:hAnsiTheme="majorEastAsia" w:hint="eastAsia"/>
          <w:sz w:val="24"/>
          <w:szCs w:val="24"/>
        </w:rPr>
        <w:t>奨学金の</w:t>
      </w:r>
      <w:r w:rsidRPr="00601666">
        <w:rPr>
          <w:rFonts w:asciiTheme="majorEastAsia" w:eastAsiaTheme="majorEastAsia" w:hAnsiTheme="majorEastAsia"/>
          <w:sz w:val="24"/>
          <w:szCs w:val="24"/>
        </w:rPr>
        <w:t>給付回数及び金額</w:t>
      </w:r>
    </w:p>
    <w:p w:rsidR="00A822B8" w:rsidRDefault="00A822B8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16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採用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時に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在学する学校を卒業するまで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の期間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最大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３年間）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年額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５</w:t>
      </w:r>
      <w:r w:rsidR="00601666" w:rsidRPr="00601666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601666" w:rsidRPr="00601666">
        <w:rPr>
          <w:rFonts w:ascii="HG丸ｺﾞｼｯｸM-PRO" w:eastAsia="HG丸ｺﾞｼｯｸM-PRO" w:hAnsi="HG丸ｺﾞｼｯｸM-PRO"/>
          <w:sz w:val="24"/>
          <w:szCs w:val="24"/>
        </w:rPr>
        <w:t>１０</w:t>
      </w:r>
      <w:r w:rsidRPr="00601666">
        <w:rPr>
          <w:rFonts w:ascii="HG丸ｺﾞｼｯｸM-PRO" w:eastAsia="HG丸ｺﾞｼｯｸM-PRO" w:hAnsi="HG丸ｺﾞｼｯｸM-PRO"/>
          <w:sz w:val="24"/>
          <w:szCs w:val="24"/>
        </w:rPr>
        <w:t>万円</w:t>
      </w:r>
    </w:p>
    <w:p w:rsidR="00472741" w:rsidRDefault="00472741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B6956" w:rsidRDefault="007B6956" w:rsidP="007B69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C0BD5" w:rsidRPr="007B6956" w:rsidRDefault="00CC0BD5" w:rsidP="007B695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C0BD5" w:rsidRPr="00CC0BD5" w:rsidRDefault="00472741" w:rsidP="00CC0B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ind w:firstLineChars="100" w:firstLine="323"/>
        <w:rPr>
          <w:rFonts w:ascii="HG丸ｺﾞｼｯｸM-PRO" w:eastAsia="HG丸ｺﾞｼｯｸM-PRO" w:hAnsi="HG丸ｺﾞｼｯｸM-PRO"/>
          <w:sz w:val="32"/>
          <w:szCs w:val="32"/>
        </w:rPr>
      </w:pPr>
      <w:r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希望者には詳しい</w:t>
      </w:r>
      <w:r w:rsidRPr="00CC0BD5">
        <w:rPr>
          <w:rFonts w:ascii="HG丸ｺﾞｼｯｸM-PRO" w:eastAsia="HG丸ｺﾞｼｯｸM-PRO" w:hAnsi="HG丸ｺﾞｼｯｸM-PRO"/>
          <w:sz w:val="32"/>
          <w:szCs w:val="32"/>
        </w:rPr>
        <w:t>募集要項をお渡しします</w:t>
      </w:r>
      <w:r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472741" w:rsidRPr="00CC0BD5" w:rsidRDefault="00CC0BD5" w:rsidP="00CC0B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ind w:firstLineChars="100" w:firstLine="324"/>
        <w:rPr>
          <w:rFonts w:ascii="HG丸ｺﾞｼｯｸM-PRO" w:eastAsia="HG丸ｺﾞｼｯｸM-PRO" w:hAnsi="HG丸ｺﾞｼｯｸM-PRO"/>
          <w:sz w:val="32"/>
          <w:szCs w:val="32"/>
        </w:rPr>
      </w:pPr>
      <w:r w:rsidRPr="00CC0BD5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５</w:t>
      </w:r>
      <w:r w:rsidR="00472741" w:rsidRPr="00CC0BD5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月</w:t>
      </w:r>
      <w:r w:rsidRPr="00CC0BD5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２８</w:t>
      </w:r>
      <w:r w:rsidR="00472741" w:rsidRPr="00CC0BD5">
        <w:rPr>
          <w:rFonts w:ascii="HG丸ｺﾞｼｯｸM-PRO" w:eastAsia="HG丸ｺﾞｼｯｸM-PRO" w:hAnsi="HG丸ｺﾞｼｯｸM-PRO"/>
          <w:b/>
          <w:sz w:val="32"/>
          <w:szCs w:val="32"/>
          <w:u w:val="double"/>
        </w:rPr>
        <w:t>日（</w:t>
      </w:r>
      <w:r w:rsidR="007B6956" w:rsidRPr="00CC0BD5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金</w:t>
      </w:r>
      <w:r w:rsidR="00472741" w:rsidRPr="00CC0BD5">
        <w:rPr>
          <w:rFonts w:ascii="HG丸ｺﾞｼｯｸM-PRO" w:eastAsia="HG丸ｺﾞｼｯｸM-PRO" w:hAnsi="HG丸ｺﾞｼｯｸM-PRO"/>
          <w:b/>
          <w:sz w:val="32"/>
          <w:szCs w:val="32"/>
          <w:u w:val="double"/>
        </w:rPr>
        <w:t>）</w:t>
      </w:r>
      <w:r w:rsidR="00472741"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までに中山</w:t>
      </w:r>
      <w:r w:rsidR="00472741" w:rsidRPr="00CC0BD5">
        <w:rPr>
          <w:rFonts w:ascii="HG丸ｺﾞｼｯｸM-PRO" w:eastAsia="HG丸ｺﾞｼｯｸM-PRO" w:hAnsi="HG丸ｺﾞｼｯｸM-PRO"/>
          <w:sz w:val="32"/>
          <w:szCs w:val="32"/>
        </w:rPr>
        <w:t>（</w:t>
      </w:r>
      <w:r w:rsidR="00472741"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図書館</w:t>
      </w:r>
      <w:r w:rsidR="00472741" w:rsidRPr="00CC0BD5">
        <w:rPr>
          <w:rFonts w:ascii="HG丸ｺﾞｼｯｸM-PRO" w:eastAsia="HG丸ｺﾞｼｯｸM-PRO" w:hAnsi="HG丸ｺﾞｼｯｸM-PRO"/>
          <w:sz w:val="32"/>
          <w:szCs w:val="32"/>
        </w:rPr>
        <w:t>）</w:t>
      </w:r>
      <w:r w:rsidR="00472741" w:rsidRPr="00CC0BD5">
        <w:rPr>
          <w:rFonts w:ascii="HG丸ｺﾞｼｯｸM-PRO" w:eastAsia="HG丸ｺﾞｼｯｸM-PRO" w:hAnsi="HG丸ｺﾞｼｯｸM-PRO" w:hint="eastAsia"/>
          <w:sz w:val="32"/>
          <w:szCs w:val="32"/>
        </w:rPr>
        <w:t>まで</w:t>
      </w:r>
      <w:r w:rsidR="00472741" w:rsidRPr="00CC0BD5">
        <w:rPr>
          <w:rFonts w:ascii="HG丸ｺﾞｼｯｸM-PRO" w:eastAsia="HG丸ｺﾞｼｯｸM-PRO" w:hAnsi="HG丸ｺﾞｼｯｸM-PRO"/>
          <w:sz w:val="32"/>
          <w:szCs w:val="32"/>
        </w:rPr>
        <w:t>申し出て下さい。</w:t>
      </w:r>
    </w:p>
    <w:sectPr w:rsidR="00472741" w:rsidRPr="00CC0BD5" w:rsidSect="007B6956">
      <w:pgSz w:w="14570" w:h="20636" w:code="12"/>
      <w:pgMar w:top="1440" w:right="1077" w:bottom="1440" w:left="1077" w:header="0" w:footer="680" w:gutter="0"/>
      <w:cols w:space="425"/>
      <w:docGrid w:type="linesAndChars" w:linePitch="34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30D" w:rsidRDefault="0067530D" w:rsidP="00601666">
      <w:r>
        <w:separator/>
      </w:r>
    </w:p>
  </w:endnote>
  <w:endnote w:type="continuationSeparator" w:id="0">
    <w:p w:rsidR="0067530D" w:rsidRDefault="0067530D" w:rsidP="0060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30D" w:rsidRDefault="0067530D" w:rsidP="00601666">
      <w:r>
        <w:separator/>
      </w:r>
    </w:p>
  </w:footnote>
  <w:footnote w:type="continuationSeparator" w:id="0">
    <w:p w:rsidR="0067530D" w:rsidRDefault="0067530D" w:rsidP="00601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91"/>
    <w:rsid w:val="000C4EC4"/>
    <w:rsid w:val="00152D15"/>
    <w:rsid w:val="00153C5E"/>
    <w:rsid w:val="00163753"/>
    <w:rsid w:val="00186949"/>
    <w:rsid w:val="00353859"/>
    <w:rsid w:val="00472741"/>
    <w:rsid w:val="004D220D"/>
    <w:rsid w:val="00601666"/>
    <w:rsid w:val="0067530D"/>
    <w:rsid w:val="006D50D9"/>
    <w:rsid w:val="0076120B"/>
    <w:rsid w:val="007B6956"/>
    <w:rsid w:val="00882CDA"/>
    <w:rsid w:val="00896FFE"/>
    <w:rsid w:val="009A2B54"/>
    <w:rsid w:val="00A822B8"/>
    <w:rsid w:val="00A96575"/>
    <w:rsid w:val="00AB189C"/>
    <w:rsid w:val="00BD2D80"/>
    <w:rsid w:val="00C4531A"/>
    <w:rsid w:val="00C7313E"/>
    <w:rsid w:val="00CC0BD5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7DEB54"/>
  <w15:chartTrackingRefBased/>
  <w15:docId w15:val="{034610FD-DA62-4285-9F24-DC5B3461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666"/>
  </w:style>
  <w:style w:type="paragraph" w:styleId="a5">
    <w:name w:val="footer"/>
    <w:basedOn w:val="a"/>
    <w:link w:val="a6"/>
    <w:uiPriority w:val="99"/>
    <w:unhideWhenUsed/>
    <w:rsid w:val="00601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666"/>
  </w:style>
  <w:style w:type="paragraph" w:styleId="a7">
    <w:name w:val="Balloon Text"/>
    <w:basedOn w:val="a"/>
    <w:link w:val="a8"/>
    <w:uiPriority w:val="99"/>
    <w:semiHidden/>
    <w:unhideWhenUsed/>
    <w:rsid w:val="004D2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2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3C6F-EFA6-4FD9-89A7-49BA591B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美志</dc:creator>
  <cp:keywords/>
  <dc:description/>
  <cp:lastModifiedBy>中山 富美子</cp:lastModifiedBy>
  <cp:revision>2</cp:revision>
  <cp:lastPrinted>2021-05-18T02:31:00Z</cp:lastPrinted>
  <dcterms:created xsi:type="dcterms:W3CDTF">2021-05-18T02:33:00Z</dcterms:created>
  <dcterms:modified xsi:type="dcterms:W3CDTF">2021-05-18T02:33:00Z</dcterms:modified>
</cp:coreProperties>
</file>