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463" w:rsidRPr="00C22463" w:rsidRDefault="00282363" w:rsidP="00C22463">
      <w:pPr>
        <w:jc w:val="center"/>
        <w:rPr>
          <w:rFonts w:ascii="HG丸ｺﾞｼｯｸM-PRO" w:eastAsia="HG丸ｺﾞｼｯｸM-PRO" w:hAnsi="HG丸ｺﾞｼｯｸM-PRO"/>
          <w:sz w:val="24"/>
        </w:rPr>
      </w:pPr>
      <w:r>
        <w:rPr>
          <w:noProof/>
        </w:rPr>
        <mc:AlternateContent>
          <mc:Choice Requires="wps">
            <w:drawing>
              <wp:anchor distT="0" distB="0" distL="114300" distR="114300" simplePos="0" relativeHeight="251659264" behindDoc="0" locked="0" layoutInCell="1" allowOverlap="1" wp14:anchorId="52D5BB6B" wp14:editId="6C83CE1C">
                <wp:simplePos x="0" y="0"/>
                <wp:positionH relativeFrom="margin">
                  <wp:posOffset>68580</wp:posOffset>
                </wp:positionH>
                <wp:positionV relativeFrom="paragraph">
                  <wp:posOffset>-314325</wp:posOffset>
                </wp:positionV>
                <wp:extent cx="5781675"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5781675" cy="1828800"/>
                        </a:xfrm>
                        <a:prstGeom prst="rect">
                          <a:avLst/>
                        </a:prstGeom>
                        <a:noFill/>
                        <a:ln>
                          <a:noFill/>
                        </a:ln>
                        <a:effectLst/>
                      </wps:spPr>
                      <wps:txbx>
                        <w:txbxContent>
                          <w:p w:rsidR="00FD5591" w:rsidRPr="0021415C" w:rsidRDefault="00FD5591" w:rsidP="00FD5591">
                            <w:pPr>
                              <w:jc w:val="center"/>
                              <w:rPr>
                                <w:rFonts w:ascii="HGP創英角ﾎﾟｯﾌﾟ体" w:eastAsia="HGP創英角ﾎﾟｯﾌﾟ体" w:hAnsi="HGP創英角ﾎﾟｯﾌﾟ体"/>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415C">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奨学金のお知らせ</w:t>
                            </w:r>
                            <w:r w:rsidR="009A2B54" w:rsidRPr="0021415C">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（高校）</w:t>
                            </w:r>
                            <w:r w:rsidR="0021415C" w:rsidRPr="0021415C">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D5BB6B" id="_x0000_t202" coordsize="21600,21600" o:spt="202" path="m,l,21600r21600,l21600,xe">
                <v:stroke joinstyle="miter"/>
                <v:path gradientshapeok="t" o:connecttype="rect"/>
              </v:shapetype>
              <v:shape id="テキスト ボックス 1" o:spid="_x0000_s1026" type="#_x0000_t202" style="position:absolute;left:0;text-align:left;margin-left:5.4pt;margin-top:-24.75pt;width:455.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" filled="f" stroked="f">
                <v:textbox style="mso-fit-shape-to-text:t" inset="5.85pt,.7pt,5.85pt,.7pt">
                  <w:txbxContent>
                    <w:p w:rsidR="00FD5591" w:rsidRPr="0021415C" w:rsidRDefault="00FD5591" w:rsidP="00FD5591">
                      <w:pPr>
                        <w:jc w:val="center"/>
                        <w:rPr>
                          <w:rFonts w:ascii="HGP創英角ﾎﾟｯﾌﾟ体" w:eastAsia="HGP創英角ﾎﾟｯﾌﾟ体" w:hAnsi="HGP創英角ﾎﾟｯﾌﾟ体"/>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415C">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奨学金のお知らせ</w:t>
                      </w:r>
                      <w:r w:rsidR="009A2B54" w:rsidRPr="0021415C">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（高校）</w:t>
                      </w:r>
                      <w:r w:rsidR="0021415C" w:rsidRPr="0021415C">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②</w:t>
                      </w:r>
                    </w:p>
                  </w:txbxContent>
                </v:textbox>
                <w10:wrap anchorx="margin"/>
              </v:shape>
            </w:pict>
          </mc:Fallback>
        </mc:AlternateContent>
      </w:r>
      <w:bookmarkStart w:id="0" w:name="_Hlk37938458"/>
    </w:p>
    <w:p w:rsidR="00D45338" w:rsidRDefault="00D45338" w:rsidP="00C22463">
      <w:pPr>
        <w:rPr>
          <w:rFonts w:ascii="HG丸ｺﾞｼｯｸM-PRO" w:eastAsia="HG丸ｺﾞｼｯｸM-PRO" w:hAnsi="HG丸ｺﾞｼｯｸM-PRO"/>
          <w:b/>
          <w:w w:val="150"/>
          <w:sz w:val="28"/>
        </w:rPr>
      </w:pPr>
    </w:p>
    <w:p w:rsidR="009842C0" w:rsidRPr="005574B7" w:rsidRDefault="00E14C9A" w:rsidP="00C22463">
      <w:pPr>
        <w:rPr>
          <w:rFonts w:ascii="HG丸ｺﾞｼｯｸM-PRO" w:eastAsia="HG丸ｺﾞｼｯｸM-PRO" w:hAnsi="HG丸ｺﾞｼｯｸM-PRO"/>
          <w:b/>
          <w:w w:val="150"/>
          <w:sz w:val="28"/>
        </w:rPr>
      </w:pPr>
      <w:r w:rsidRPr="005574B7">
        <w:rPr>
          <w:rFonts w:ascii="HG丸ｺﾞｼｯｸM-PRO" w:eastAsia="HG丸ｺﾞｼｯｸM-PRO" w:hAnsi="HG丸ｺﾞｼｯｸM-PRO" w:hint="eastAsia"/>
          <w:b/>
          <w:w w:val="150"/>
          <w:sz w:val="28"/>
        </w:rPr>
        <w:t>○</w:t>
      </w:r>
      <w:r w:rsidR="009842C0" w:rsidRPr="005574B7">
        <w:rPr>
          <w:rFonts w:ascii="HG丸ｺﾞｼｯｸM-PRO" w:eastAsia="HG丸ｺﾞｼｯｸM-PRO" w:hAnsi="HG丸ｺﾞｼｯｸM-PRO" w:hint="eastAsia"/>
          <w:b/>
          <w:w w:val="150"/>
          <w:sz w:val="28"/>
        </w:rPr>
        <w:t>熊本県育英奨学金</w:t>
      </w:r>
      <w:r w:rsidR="00C22463" w:rsidRPr="005574B7">
        <w:rPr>
          <w:rFonts w:ascii="HG丸ｺﾞｼｯｸM-PRO" w:eastAsia="HG丸ｺﾞｼｯｸM-PRO" w:hAnsi="HG丸ｺﾞｼｯｸM-PRO" w:hint="eastAsia"/>
          <w:b/>
          <w:w w:val="150"/>
          <w:sz w:val="28"/>
        </w:rPr>
        <w:t xml:space="preserve">　</w:t>
      </w:r>
      <w:bookmarkStart w:id="1" w:name="_Hlk69995874"/>
      <w:r w:rsidR="00C22463" w:rsidRPr="005574B7">
        <w:rPr>
          <w:rFonts w:ascii="HG丸ｺﾞｼｯｸM-PRO" w:eastAsia="HG丸ｺﾞｼｯｸM-PRO" w:hAnsi="HG丸ｺﾞｼｯｸM-PRO" w:hint="eastAsia"/>
          <w:b/>
          <w:w w:val="150"/>
          <w:sz w:val="28"/>
        </w:rPr>
        <w:t>６／１</w:t>
      </w:r>
      <w:r w:rsidR="005574B7">
        <w:rPr>
          <w:rFonts w:ascii="HG丸ｺﾞｼｯｸM-PRO" w:eastAsia="HG丸ｺﾞｼｯｸM-PRO" w:hAnsi="HG丸ｺﾞｼｯｸM-PRO" w:hint="eastAsia"/>
          <w:b/>
          <w:w w:val="150"/>
          <w:sz w:val="28"/>
        </w:rPr>
        <w:t>８（金）</w:t>
      </w:r>
      <w:r w:rsidR="00C22463" w:rsidRPr="005574B7">
        <w:rPr>
          <w:rFonts w:ascii="HG丸ｺﾞｼｯｸM-PRO" w:eastAsia="HG丸ｺﾞｼｯｸM-PRO" w:hAnsi="HG丸ｺﾞｼｯｸM-PRO" w:hint="eastAsia"/>
          <w:b/>
          <w:w w:val="150"/>
          <w:sz w:val="28"/>
        </w:rPr>
        <w:t>締切</w:t>
      </w:r>
      <w:bookmarkStart w:id="2" w:name="_GoBack"/>
      <w:bookmarkEnd w:id="1"/>
      <w:bookmarkEnd w:id="2"/>
    </w:p>
    <w:bookmarkEnd w:id="0"/>
    <w:p w:rsidR="00353859" w:rsidRPr="00601666" w:rsidRDefault="00353859" w:rsidP="00C22463">
      <w:pPr>
        <w:rPr>
          <w:rFonts w:asciiTheme="majorEastAsia" w:eastAsiaTheme="majorEastAsia" w:hAnsiTheme="majorEastAsia"/>
          <w:sz w:val="24"/>
        </w:rPr>
      </w:pPr>
      <w:r w:rsidRPr="00601666">
        <w:rPr>
          <w:rFonts w:asciiTheme="majorEastAsia" w:eastAsiaTheme="majorEastAsia" w:hAnsiTheme="majorEastAsia" w:hint="eastAsia"/>
          <w:sz w:val="24"/>
        </w:rPr>
        <w:t>応募資格</w:t>
      </w:r>
    </w:p>
    <w:p w:rsidR="00353859" w:rsidRPr="00601666" w:rsidRDefault="00353859" w:rsidP="00C22463">
      <w:pPr>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（１）</w:t>
      </w:r>
      <w:r w:rsidR="009842C0">
        <w:rPr>
          <w:rFonts w:ascii="HG丸ｺﾞｼｯｸM-PRO" w:eastAsia="HG丸ｺﾞｼｯｸM-PRO" w:hAnsi="HG丸ｺﾞｼｯｸM-PRO" w:hint="eastAsia"/>
          <w:sz w:val="24"/>
        </w:rPr>
        <w:t>生計の主たる維持者が熊本県内に居住していること</w:t>
      </w:r>
    </w:p>
    <w:p w:rsidR="009842C0" w:rsidRPr="00601666" w:rsidRDefault="00353859" w:rsidP="00C22463">
      <w:pPr>
        <w:ind w:left="706" w:hangingChars="291" w:hanging="706"/>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（２）</w:t>
      </w:r>
      <w:r w:rsidR="009842C0">
        <w:rPr>
          <w:rFonts w:ascii="HG丸ｺﾞｼｯｸM-PRO" w:eastAsia="HG丸ｺﾞｼｯｸM-PRO" w:hAnsi="HG丸ｺﾞｼｯｸM-PRO" w:hint="eastAsia"/>
          <w:sz w:val="24"/>
        </w:rPr>
        <w:t>勉学に意欲があると認められること</w:t>
      </w:r>
    </w:p>
    <w:p w:rsidR="00153C5E" w:rsidRDefault="00153C5E" w:rsidP="00C22463">
      <w:pPr>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（３）</w:t>
      </w:r>
      <w:r w:rsidR="009842C0">
        <w:rPr>
          <w:rFonts w:ascii="HG丸ｺﾞｼｯｸM-PRO" w:eastAsia="HG丸ｺﾞｼｯｸM-PRO" w:hAnsi="HG丸ｺﾞｼｯｸM-PRO" w:hint="eastAsia"/>
          <w:sz w:val="24"/>
        </w:rPr>
        <w:t>学資の支弁が困難であると認められること</w:t>
      </w:r>
    </w:p>
    <w:p w:rsidR="009842C0" w:rsidRPr="00601666" w:rsidRDefault="009842C0"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（４）貸与した育英資金の返還が確実であると認められること</w:t>
      </w:r>
    </w:p>
    <w:p w:rsidR="00A822B8" w:rsidRPr="00601666" w:rsidRDefault="009842C0" w:rsidP="00C22463">
      <w:pPr>
        <w:rPr>
          <w:rFonts w:asciiTheme="majorEastAsia" w:eastAsiaTheme="majorEastAsia" w:hAnsiTheme="majorEastAsia"/>
          <w:sz w:val="24"/>
        </w:rPr>
      </w:pPr>
      <w:r>
        <w:rPr>
          <w:rFonts w:asciiTheme="majorEastAsia" w:eastAsiaTheme="majorEastAsia" w:hAnsiTheme="majorEastAsia" w:hint="eastAsia"/>
          <w:sz w:val="24"/>
        </w:rPr>
        <w:t>貸与月額</w:t>
      </w:r>
      <w:r w:rsidR="00656C85">
        <w:rPr>
          <w:rFonts w:asciiTheme="majorEastAsia" w:eastAsiaTheme="majorEastAsia" w:hAnsiTheme="majorEastAsia" w:hint="eastAsia"/>
          <w:sz w:val="24"/>
        </w:rPr>
        <w:t>（選択制）</w:t>
      </w:r>
    </w:p>
    <w:p w:rsidR="00A822B8" w:rsidRDefault="00A822B8" w:rsidP="00C22463">
      <w:pPr>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 xml:space="preserve">　</w:t>
      </w:r>
      <w:r w:rsidR="009842C0">
        <w:rPr>
          <w:rFonts w:ascii="HG丸ｺﾞｼｯｸM-PRO" w:eastAsia="HG丸ｺﾞｼｯｸM-PRO" w:hAnsi="HG丸ｺﾞｼｯｸM-PRO" w:hint="eastAsia"/>
          <w:sz w:val="24"/>
        </w:rPr>
        <w:t>自宅…\</w:t>
      </w:r>
      <w:r w:rsidR="009842C0">
        <w:rPr>
          <w:rFonts w:ascii="HG丸ｺﾞｼｯｸM-PRO" w:eastAsia="HG丸ｺﾞｼｯｸM-PRO" w:hAnsi="HG丸ｺﾞｼｯｸM-PRO"/>
          <w:sz w:val="24"/>
        </w:rPr>
        <w:t>18,000</w:t>
      </w:r>
      <w:r w:rsidR="00656C85">
        <w:rPr>
          <w:rFonts w:ascii="HG丸ｺﾞｼｯｸM-PRO" w:eastAsia="HG丸ｺﾞｼｯｸM-PRO" w:hAnsi="HG丸ｺﾞｼｯｸM-PRO" w:hint="eastAsia"/>
          <w:sz w:val="24"/>
        </w:rPr>
        <w:t>、</w:t>
      </w:r>
      <w:r w:rsidR="009842C0">
        <w:rPr>
          <w:rFonts w:ascii="HG丸ｺﾞｼｯｸM-PRO" w:eastAsia="HG丸ｺﾞｼｯｸM-PRO" w:hAnsi="HG丸ｺﾞｼｯｸM-PRO"/>
          <w:sz w:val="24"/>
        </w:rPr>
        <w:t>\13,000</w:t>
      </w:r>
      <w:r w:rsidR="00656C85">
        <w:rPr>
          <w:rFonts w:ascii="HG丸ｺﾞｼｯｸM-PRO" w:eastAsia="HG丸ｺﾞｼｯｸM-PRO" w:hAnsi="HG丸ｺﾞｼｯｸM-PRO" w:hint="eastAsia"/>
          <w:sz w:val="24"/>
        </w:rPr>
        <w:t>、</w:t>
      </w:r>
      <w:r w:rsidR="009842C0">
        <w:rPr>
          <w:rFonts w:ascii="HG丸ｺﾞｼｯｸM-PRO" w:eastAsia="HG丸ｺﾞｼｯｸM-PRO" w:hAnsi="HG丸ｺﾞｼｯｸM-PRO"/>
          <w:sz w:val="24"/>
        </w:rPr>
        <w:t>\8,000</w:t>
      </w:r>
    </w:p>
    <w:p w:rsidR="009842C0" w:rsidRDefault="009842C0"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自宅外…</w:t>
      </w:r>
      <w:r>
        <w:rPr>
          <w:rFonts w:ascii="HG丸ｺﾞｼｯｸM-PRO" w:eastAsia="HG丸ｺﾞｼｯｸM-PRO" w:hAnsi="HG丸ｺﾞｼｯｸM-PRO"/>
          <w:sz w:val="24"/>
        </w:rPr>
        <w:t>\23</w:t>
      </w:r>
      <w:r w:rsidR="00656C85">
        <w:rPr>
          <w:rFonts w:ascii="HG丸ｺﾞｼｯｸM-PRO" w:eastAsia="HG丸ｺﾞｼｯｸM-PRO" w:hAnsi="HG丸ｺﾞｼｯｸM-PRO"/>
          <w:sz w:val="24"/>
        </w:rPr>
        <w:t>,</w:t>
      </w:r>
      <w:r>
        <w:rPr>
          <w:rFonts w:ascii="HG丸ｺﾞｼｯｸM-PRO" w:eastAsia="HG丸ｺﾞｼｯｸM-PRO" w:hAnsi="HG丸ｺﾞｼｯｸM-PRO"/>
          <w:sz w:val="24"/>
        </w:rPr>
        <w:t>000</w:t>
      </w:r>
      <w:r w:rsidR="00656C85">
        <w:rPr>
          <w:rFonts w:ascii="HG丸ｺﾞｼｯｸM-PRO" w:eastAsia="HG丸ｺﾞｼｯｸM-PRO" w:hAnsi="HG丸ｺﾞｼｯｸM-PRO" w:hint="eastAsia"/>
          <w:sz w:val="24"/>
        </w:rPr>
        <w:t>、</w:t>
      </w:r>
      <w:r w:rsidR="00656C85">
        <w:rPr>
          <w:rFonts w:ascii="HG丸ｺﾞｼｯｸM-PRO" w:eastAsia="HG丸ｺﾞｼｯｸM-PRO" w:hAnsi="HG丸ｺﾞｼｯｸM-PRO"/>
          <w:sz w:val="24"/>
        </w:rPr>
        <w:t>\18,000</w:t>
      </w:r>
      <w:r w:rsidR="00656C85">
        <w:rPr>
          <w:rFonts w:ascii="HG丸ｺﾞｼｯｸM-PRO" w:eastAsia="HG丸ｺﾞｼｯｸM-PRO" w:hAnsi="HG丸ｺﾞｼｯｸM-PRO" w:hint="eastAsia"/>
          <w:sz w:val="24"/>
        </w:rPr>
        <w:t>、</w:t>
      </w:r>
      <w:r w:rsidR="00656C85">
        <w:rPr>
          <w:rFonts w:ascii="HG丸ｺﾞｼｯｸM-PRO" w:eastAsia="HG丸ｺﾞｼｯｸM-PRO" w:hAnsi="HG丸ｺﾞｼｯｸM-PRO"/>
          <w:sz w:val="24"/>
        </w:rPr>
        <w:t>\13,000</w:t>
      </w:r>
    </w:p>
    <w:p w:rsidR="00472741" w:rsidRDefault="00656C85"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＊修学支援金や修学のための給付金と一緒に利用可能</w:t>
      </w:r>
    </w:p>
    <w:p w:rsidR="00C22463" w:rsidRDefault="00C22463" w:rsidP="00C22463">
      <w:pPr>
        <w:rPr>
          <w:rFonts w:ascii="HG丸ｺﾞｼｯｸM-PRO" w:eastAsia="HG丸ｺﾞｼｯｸM-PRO" w:hAnsi="HG丸ｺﾞｼｯｸM-PRO"/>
          <w:b/>
          <w:i/>
          <w:w w:val="150"/>
          <w:sz w:val="28"/>
        </w:rPr>
      </w:pPr>
      <w:bookmarkStart w:id="3" w:name="_Hlk37944819"/>
    </w:p>
    <w:bookmarkEnd w:id="3"/>
    <w:p w:rsidR="00A822B8" w:rsidRPr="00A822B8" w:rsidRDefault="00A822B8" w:rsidP="00C22463">
      <w:pPr>
        <w:rPr>
          <w:rFonts w:ascii="HG丸ｺﾞｼｯｸM-PRO" w:eastAsia="HG丸ｺﾞｼｯｸM-PRO" w:hAnsi="HG丸ｺﾞｼｯｸM-PRO"/>
          <w:b/>
          <w:i/>
          <w:w w:val="150"/>
          <w:sz w:val="28"/>
        </w:rPr>
      </w:pPr>
      <w:r w:rsidRPr="00A822B8">
        <w:rPr>
          <w:rFonts w:ascii="HG丸ｺﾞｼｯｸM-PRO" w:eastAsia="HG丸ｺﾞｼｯｸM-PRO" w:hAnsi="HG丸ｺﾞｼｯｸM-PRO" w:hint="eastAsia"/>
          <w:b/>
          <w:i/>
          <w:w w:val="150"/>
          <w:sz w:val="28"/>
        </w:rPr>
        <w:t>○</w:t>
      </w:r>
      <w:r w:rsidR="007A589A">
        <w:rPr>
          <w:rFonts w:ascii="HG丸ｺﾞｼｯｸM-PRO" w:eastAsia="HG丸ｺﾞｼｯｸM-PRO" w:hAnsi="HG丸ｺﾞｼｯｸM-PRO" w:hint="eastAsia"/>
          <w:b/>
          <w:i/>
          <w:w w:val="150"/>
          <w:sz w:val="28"/>
        </w:rPr>
        <w:t>交通遺児育英会</w:t>
      </w:r>
      <w:r w:rsidR="00767278">
        <w:rPr>
          <w:rFonts w:ascii="HG丸ｺﾞｼｯｸM-PRO" w:eastAsia="HG丸ｺﾞｼｯｸM-PRO" w:hAnsi="HG丸ｺﾞｼｯｸM-PRO" w:hint="eastAsia"/>
          <w:b/>
          <w:i/>
          <w:w w:val="150"/>
          <w:sz w:val="28"/>
        </w:rPr>
        <w:t>（予約・在学募集）</w:t>
      </w:r>
    </w:p>
    <w:p w:rsidR="00A822B8" w:rsidRPr="00601666" w:rsidRDefault="00A822B8" w:rsidP="00C22463">
      <w:pPr>
        <w:rPr>
          <w:rFonts w:asciiTheme="majorEastAsia" w:eastAsiaTheme="majorEastAsia" w:hAnsiTheme="majorEastAsia"/>
          <w:sz w:val="24"/>
          <w:szCs w:val="24"/>
        </w:rPr>
      </w:pPr>
      <w:r w:rsidRPr="00601666">
        <w:rPr>
          <w:rFonts w:asciiTheme="majorEastAsia" w:eastAsiaTheme="majorEastAsia" w:hAnsiTheme="majorEastAsia" w:hint="eastAsia"/>
          <w:sz w:val="24"/>
          <w:szCs w:val="24"/>
        </w:rPr>
        <w:t>応募資格</w:t>
      </w:r>
    </w:p>
    <w:p w:rsidR="00767278" w:rsidRDefault="00767278" w:rsidP="00C22463">
      <w:pPr>
        <w:ind w:firstLineChars="100" w:firstLine="243"/>
        <w:rPr>
          <w:rFonts w:ascii="HG丸ｺﾞｼｯｸM-PRO" w:eastAsia="HG丸ｺﾞｼｯｸM-PRO" w:hAnsi="HG丸ｺﾞｼｯｸM-PRO"/>
          <w:sz w:val="24"/>
          <w:szCs w:val="24"/>
        </w:rPr>
      </w:pPr>
      <w:r w:rsidRPr="00767278">
        <w:rPr>
          <w:rFonts w:ascii="HG丸ｺﾞｼｯｸM-PRO" w:eastAsia="HG丸ｺﾞｼｯｸM-PRO" w:hAnsi="HG丸ｺﾞｼｯｸM-PRO" w:hint="eastAsia"/>
          <w:sz w:val="24"/>
          <w:szCs w:val="24"/>
        </w:rPr>
        <w:t>保護者等が自動車やバイク事故など、道路における交通事故で死亡したり、重い後遺障</w:t>
      </w:r>
    </w:p>
    <w:p w:rsidR="00601666" w:rsidRPr="00767278" w:rsidRDefault="00767278" w:rsidP="00C22463">
      <w:pPr>
        <w:ind w:firstLineChars="100" w:firstLine="243"/>
        <w:rPr>
          <w:rFonts w:ascii="HG丸ｺﾞｼｯｸM-PRO" w:eastAsia="HG丸ｺﾞｼｯｸM-PRO" w:hAnsi="HG丸ｺﾞｼｯｸM-PRO"/>
          <w:sz w:val="24"/>
          <w:szCs w:val="24"/>
        </w:rPr>
      </w:pPr>
      <w:r w:rsidRPr="00767278">
        <w:rPr>
          <w:rFonts w:ascii="HG丸ｺﾞｼｯｸM-PRO" w:eastAsia="HG丸ｺﾞｼｯｸM-PRO" w:hAnsi="HG丸ｺﾞｼｯｸM-PRO" w:hint="eastAsia"/>
          <w:sz w:val="24"/>
          <w:szCs w:val="24"/>
        </w:rPr>
        <w:t>がいのために働けず、経済的に修学が困難な生徒・学生であること。</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在学募集：現在、高校に在学している生徒</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予約募集：令和３年4月に大学・短大に進学予定の者</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貸与</w:t>
      </w:r>
      <w:r w:rsidR="00F974CA">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額（選択制）</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高等学校…</w:t>
      </w:r>
      <w:r>
        <w:rPr>
          <w:rFonts w:ascii="HG丸ｺﾞｼｯｸM-PRO" w:eastAsia="HG丸ｺﾞｼｯｸM-PRO" w:hAnsi="HG丸ｺﾞｼｯｸM-PRO"/>
          <w:sz w:val="24"/>
          <w:szCs w:val="24"/>
        </w:rPr>
        <w:t>\20,000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\30,000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\40,000</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大学・短大…</w:t>
      </w:r>
      <w:r>
        <w:rPr>
          <w:rFonts w:ascii="HG丸ｺﾞｼｯｸM-PRO" w:eastAsia="HG丸ｺﾞｼｯｸM-PRO" w:hAnsi="HG丸ｺﾞｼｯｸM-PRO"/>
          <w:sz w:val="24"/>
          <w:szCs w:val="24"/>
        </w:rPr>
        <w:t>\40,000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\50,000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\60,000</w:t>
      </w:r>
      <w:r>
        <w:rPr>
          <w:rFonts w:ascii="HG丸ｺﾞｼｯｸM-PRO" w:eastAsia="HG丸ｺﾞｼｯｸM-PRO" w:hAnsi="HG丸ｺﾞｼｯｸM-PRO" w:hint="eastAsia"/>
          <w:sz w:val="24"/>
          <w:szCs w:val="24"/>
        </w:rPr>
        <w:t>（うち2万は給付）</w:t>
      </w:r>
    </w:p>
    <w:p w:rsidR="00F974CA" w:rsidRP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974CA">
        <w:rPr>
          <w:rFonts w:ascii="HG丸ｺﾞｼｯｸM-PRO" w:eastAsia="HG丸ｺﾞｼｯｸM-PRO" w:hAnsi="HG丸ｺﾞｼｯｸM-PRO" w:hint="eastAsia"/>
          <w:sz w:val="24"/>
          <w:szCs w:val="24"/>
        </w:rPr>
        <w:t xml:space="preserve"> ＊大学・短大に関しては入学一時金・進学準備金貸与制度もあり</w:t>
      </w:r>
    </w:p>
    <w:p w:rsidR="00F974CA" w:rsidRPr="005574B7" w:rsidRDefault="00F974CA" w:rsidP="00C22463">
      <w:pPr>
        <w:rPr>
          <w:rFonts w:ascii="HG丸ｺﾞｼｯｸM-PRO" w:eastAsia="HG丸ｺﾞｼｯｸM-PRO" w:hAnsi="HG丸ｺﾞｼｯｸM-PRO"/>
          <w:b/>
          <w:w w:val="150"/>
          <w:sz w:val="28"/>
        </w:rPr>
      </w:pPr>
      <w:bookmarkStart w:id="4" w:name="_Hlk37941434"/>
      <w:r w:rsidRPr="005574B7">
        <w:rPr>
          <w:rFonts w:ascii="HG丸ｺﾞｼｯｸM-PRO" w:eastAsia="HG丸ｺﾞｼｯｸM-PRO" w:hAnsi="HG丸ｺﾞｼｯｸM-PRO" w:hint="eastAsia"/>
          <w:b/>
          <w:w w:val="150"/>
          <w:sz w:val="28"/>
        </w:rPr>
        <w:t>○あしなが高校奨学金</w:t>
      </w:r>
    </w:p>
    <w:bookmarkEnd w:id="4"/>
    <w:p w:rsidR="00F974CA" w:rsidRPr="00F974CA" w:rsidRDefault="00F974CA" w:rsidP="00C22463">
      <w:pPr>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応募資格</w:t>
      </w:r>
    </w:p>
    <w:p w:rsidR="005D45A5" w:rsidRDefault="00F974CA" w:rsidP="00C22463">
      <w:pPr>
        <w:ind w:firstLineChars="100" w:firstLine="243"/>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保護者（父または母など）が、病気や災害（道路上の事故を除く）、自死（自殺）などで</w:t>
      </w:r>
    </w:p>
    <w:p w:rsidR="005D45A5" w:rsidRDefault="00F974CA" w:rsidP="00C22463">
      <w:pPr>
        <w:ind w:firstLineChars="100" w:firstLine="243"/>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死亡、または保護者が１級～５級の障害認定を受けていて、経済的な援助を必要として</w:t>
      </w:r>
    </w:p>
    <w:p w:rsidR="00F974CA" w:rsidRPr="00F974CA" w:rsidRDefault="00F974CA" w:rsidP="00C22463">
      <w:pPr>
        <w:ind w:firstLineChars="100" w:firstLine="243"/>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いる家庭の子ども。</w:t>
      </w:r>
    </w:p>
    <w:p w:rsidR="00F974CA" w:rsidRPr="00F974CA" w:rsidRDefault="00F974CA" w:rsidP="00C22463">
      <w:pPr>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貸与月額</w:t>
      </w:r>
      <w:r>
        <w:rPr>
          <w:rFonts w:ascii="HG丸ｺﾞｼｯｸM-PRO" w:eastAsia="HG丸ｺﾞｼｯｸM-PRO" w:hAnsi="HG丸ｺﾞｼｯｸM-PRO" w:hint="eastAsia"/>
          <w:sz w:val="24"/>
          <w:szCs w:val="24"/>
        </w:rPr>
        <w:t>（無利子貸与＋</w:t>
      </w:r>
      <w:r w:rsidR="005D45A5">
        <w:rPr>
          <w:rFonts w:ascii="HG丸ｺﾞｼｯｸM-PRO" w:eastAsia="HG丸ｺﾞｼｯｸM-PRO" w:hAnsi="HG丸ｺﾞｼｯｸM-PRO" w:hint="eastAsia"/>
          <w:sz w:val="24"/>
          <w:szCs w:val="24"/>
        </w:rPr>
        <w:t>給付</w:t>
      </w:r>
      <w:r>
        <w:rPr>
          <w:rFonts w:ascii="HG丸ｺﾞｼｯｸM-PRO" w:eastAsia="HG丸ｺﾞｼｯｸM-PRO" w:hAnsi="HG丸ｺﾞｼｯｸM-PRO" w:hint="eastAsia"/>
          <w:sz w:val="24"/>
          <w:szCs w:val="24"/>
        </w:rPr>
        <w:t>）</w:t>
      </w:r>
    </w:p>
    <w:p w:rsidR="00F974CA" w:rsidRPr="00F974CA" w:rsidRDefault="00F974CA" w:rsidP="00C22463">
      <w:pPr>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 xml:space="preserve">　￥４５,０００</w:t>
      </w:r>
      <w:r>
        <w:rPr>
          <w:rFonts w:ascii="HG丸ｺﾞｼｯｸM-PRO" w:eastAsia="HG丸ｺﾞｼｯｸM-PRO" w:hAnsi="HG丸ｺﾞｼｯｸM-PRO" w:hint="eastAsia"/>
          <w:sz w:val="24"/>
          <w:szCs w:val="24"/>
        </w:rPr>
        <w:t>（</w:t>
      </w:r>
      <w:r w:rsidR="005D45A5">
        <w:rPr>
          <w:rFonts w:ascii="HG丸ｺﾞｼｯｸM-PRO" w:eastAsia="HG丸ｺﾞｼｯｸM-PRO" w:hAnsi="HG丸ｺﾞｼｯｸM-PRO" w:hint="eastAsia"/>
          <w:sz w:val="24"/>
          <w:szCs w:val="24"/>
        </w:rPr>
        <w:t>うち貸与￥２５,０００、給付￥２０,０００</w:t>
      </w:r>
      <w:r>
        <w:rPr>
          <w:rFonts w:ascii="HG丸ｺﾞｼｯｸM-PRO" w:eastAsia="HG丸ｺﾞｼｯｸM-PRO" w:hAnsi="HG丸ｺﾞｼｯｸM-PRO" w:hint="eastAsia"/>
          <w:sz w:val="24"/>
          <w:szCs w:val="24"/>
        </w:rPr>
        <w:t>）</w:t>
      </w:r>
    </w:p>
    <w:p w:rsidR="00F974CA" w:rsidRDefault="005D45A5"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貸与期間</w:t>
      </w:r>
    </w:p>
    <w:p w:rsidR="005D45A5" w:rsidRDefault="005D45A5"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01666">
        <w:rPr>
          <w:rFonts w:ascii="HG丸ｺﾞｼｯｸM-PRO" w:eastAsia="HG丸ｺﾞｼｯｸM-PRO" w:hAnsi="HG丸ｺﾞｼｯｸM-PRO"/>
          <w:sz w:val="24"/>
          <w:szCs w:val="24"/>
        </w:rPr>
        <w:t>採用</w:t>
      </w:r>
      <w:r w:rsidRPr="00601666">
        <w:rPr>
          <w:rFonts w:ascii="HG丸ｺﾞｼｯｸM-PRO" w:eastAsia="HG丸ｺﾞｼｯｸM-PRO" w:hAnsi="HG丸ｺﾞｼｯｸM-PRO" w:hint="eastAsia"/>
          <w:sz w:val="24"/>
          <w:szCs w:val="24"/>
        </w:rPr>
        <w:t>時に</w:t>
      </w:r>
      <w:r w:rsidRPr="00601666">
        <w:rPr>
          <w:rFonts w:ascii="HG丸ｺﾞｼｯｸM-PRO" w:eastAsia="HG丸ｺﾞｼｯｸM-PRO" w:hAnsi="HG丸ｺﾞｼｯｸM-PRO"/>
          <w:sz w:val="24"/>
          <w:szCs w:val="24"/>
        </w:rPr>
        <w:t>在学する学校を卒業するまで</w:t>
      </w:r>
      <w:r w:rsidRPr="00601666">
        <w:rPr>
          <w:rFonts w:ascii="HG丸ｺﾞｼｯｸM-PRO" w:eastAsia="HG丸ｺﾞｼｯｸM-PRO" w:hAnsi="HG丸ｺﾞｼｯｸM-PRO" w:hint="eastAsia"/>
          <w:sz w:val="24"/>
          <w:szCs w:val="24"/>
        </w:rPr>
        <w:t>の期間</w:t>
      </w:r>
      <w:r w:rsidRPr="00601666">
        <w:rPr>
          <w:rFonts w:ascii="HG丸ｺﾞｼｯｸM-PRO" w:eastAsia="HG丸ｺﾞｼｯｸM-PRO" w:hAnsi="HG丸ｺﾞｼｯｸM-PRO"/>
          <w:sz w:val="24"/>
          <w:szCs w:val="24"/>
        </w:rPr>
        <w:t>（</w:t>
      </w:r>
      <w:r w:rsidRPr="00601666">
        <w:rPr>
          <w:rFonts w:ascii="HG丸ｺﾞｼｯｸM-PRO" w:eastAsia="HG丸ｺﾞｼｯｸM-PRO" w:hAnsi="HG丸ｺﾞｼｯｸM-PRO" w:hint="eastAsia"/>
          <w:sz w:val="24"/>
          <w:szCs w:val="24"/>
        </w:rPr>
        <w:t>最大</w:t>
      </w:r>
      <w:r w:rsidRPr="00601666">
        <w:rPr>
          <w:rFonts w:ascii="HG丸ｺﾞｼｯｸM-PRO" w:eastAsia="HG丸ｺﾞｼｯｸM-PRO" w:hAnsi="HG丸ｺﾞｼｯｸM-PRO"/>
          <w:sz w:val="24"/>
          <w:szCs w:val="24"/>
        </w:rPr>
        <w:t>３年間）</w:t>
      </w:r>
    </w:p>
    <w:p w:rsidR="005D45A5" w:rsidRDefault="005D45A5" w:rsidP="00C22463">
      <w:pPr>
        <w:rPr>
          <w:rFonts w:ascii="HG丸ｺﾞｼｯｸM-PRO" w:eastAsia="HG丸ｺﾞｼｯｸM-PRO" w:hAnsi="HG丸ｺﾞｼｯｸM-PRO"/>
          <w:sz w:val="24"/>
          <w:szCs w:val="24"/>
        </w:rPr>
      </w:pPr>
    </w:p>
    <w:p w:rsidR="00D45338" w:rsidRDefault="00D45338" w:rsidP="00C22463">
      <w:pPr>
        <w:rPr>
          <w:rFonts w:ascii="HG丸ｺﾞｼｯｸM-PRO" w:eastAsia="HG丸ｺﾞｼｯｸM-PRO" w:hAnsi="HG丸ｺﾞｼｯｸM-PRO"/>
          <w:sz w:val="24"/>
          <w:szCs w:val="24"/>
        </w:rPr>
      </w:pPr>
    </w:p>
    <w:p w:rsidR="00D45338" w:rsidRDefault="00D45338" w:rsidP="00C22463">
      <w:pPr>
        <w:rPr>
          <w:rFonts w:ascii="HG丸ｺﾞｼｯｸM-PRO" w:eastAsia="HG丸ｺﾞｼｯｸM-PRO" w:hAnsi="HG丸ｺﾞｼｯｸM-PRO"/>
          <w:sz w:val="24"/>
          <w:szCs w:val="24"/>
        </w:rPr>
      </w:pPr>
    </w:p>
    <w:p w:rsidR="00812B73" w:rsidRDefault="00812B73" w:rsidP="00D45338">
      <w:pPr>
        <w:rPr>
          <w:rFonts w:ascii="HG丸ｺﾞｼｯｸM-PRO" w:eastAsia="HG丸ｺﾞｼｯｸM-PRO" w:hAnsi="HG丸ｺﾞｼｯｸM-PRO" w:hint="eastAsia"/>
          <w:b/>
          <w:w w:val="150"/>
          <w:sz w:val="28"/>
        </w:rPr>
      </w:pPr>
      <w:bookmarkStart w:id="5" w:name="_Hlk38439012"/>
    </w:p>
    <w:p w:rsidR="00D45338" w:rsidRPr="005574B7" w:rsidRDefault="00D45338" w:rsidP="00D45338">
      <w:pPr>
        <w:rPr>
          <w:rFonts w:ascii="HG丸ｺﾞｼｯｸM-PRO" w:eastAsia="HG丸ｺﾞｼｯｸM-PRO" w:hAnsi="HG丸ｺﾞｼｯｸM-PRO"/>
          <w:b/>
          <w:w w:val="150"/>
          <w:sz w:val="28"/>
        </w:rPr>
      </w:pPr>
      <w:r w:rsidRPr="005574B7">
        <w:rPr>
          <w:rFonts w:ascii="HG丸ｺﾞｼｯｸM-PRO" w:eastAsia="HG丸ｺﾞｼｯｸM-PRO" w:hAnsi="HG丸ｺﾞｼｯｸM-PRO" w:hint="eastAsia"/>
          <w:b/>
          <w:w w:val="150"/>
          <w:sz w:val="28"/>
        </w:rPr>
        <w:t>○</w:t>
      </w:r>
      <w:r>
        <w:rPr>
          <w:rFonts w:ascii="HG丸ｺﾞｼｯｸM-PRO" w:eastAsia="HG丸ｺﾞｼｯｸM-PRO" w:hAnsi="HG丸ｺﾞｼｯｸM-PRO" w:hint="eastAsia"/>
          <w:b/>
          <w:w w:val="150"/>
          <w:sz w:val="28"/>
        </w:rPr>
        <w:t>鶴友</w:t>
      </w:r>
      <w:r w:rsidRPr="005574B7">
        <w:rPr>
          <w:rFonts w:ascii="HG丸ｺﾞｼｯｸM-PRO" w:eastAsia="HG丸ｺﾞｼｯｸM-PRO" w:hAnsi="HG丸ｺﾞｼｯｸM-PRO" w:hint="eastAsia"/>
          <w:b/>
          <w:w w:val="150"/>
          <w:sz w:val="28"/>
        </w:rPr>
        <w:t>奨学金</w:t>
      </w:r>
      <w:r>
        <w:rPr>
          <w:rFonts w:ascii="HG丸ｺﾞｼｯｸM-PRO" w:eastAsia="HG丸ｺﾞｼｯｸM-PRO" w:hAnsi="HG丸ｺﾞｼｯｸM-PRO" w:hint="eastAsia"/>
          <w:b/>
          <w:w w:val="150"/>
          <w:sz w:val="28"/>
        </w:rPr>
        <w:t xml:space="preserve">　5月１５日（土）締切</w:t>
      </w:r>
    </w:p>
    <w:p w:rsidR="00D45338" w:rsidRDefault="00D45338" w:rsidP="00D45338">
      <w:pPr>
        <w:ind w:leftChars="115" w:left="426" w:hangingChars="75" w:hanging="18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応募資格</w:t>
      </w:r>
    </w:p>
    <w:p w:rsidR="00D45338" w:rsidRDefault="00D45338" w:rsidP="00D45338">
      <w:pPr>
        <w:ind w:leftChars="115" w:left="426" w:hangingChars="75" w:hanging="182"/>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申請者ならびに政経を維持し共にしている家族が熊本県に居住していること。</w:t>
      </w:r>
    </w:p>
    <w:p w:rsidR="00D45338" w:rsidRDefault="00D45338" w:rsidP="00D45338">
      <w:pPr>
        <w:ind w:leftChars="100" w:left="213"/>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（２）</w:t>
      </w:r>
      <w:r>
        <w:rPr>
          <w:rFonts w:ascii="HG丸ｺﾞｼｯｸM-PRO" w:eastAsia="HG丸ｺﾞｼｯｸM-PRO" w:hAnsi="HG丸ｺﾞｼｯｸM-PRO" w:hint="eastAsia"/>
          <w:kern w:val="0"/>
          <w:sz w:val="24"/>
          <w:szCs w:val="24"/>
        </w:rPr>
        <w:t>人物学業ともに優れ、かつ健康であって奨学金の給付が必要であると</w:t>
      </w:r>
      <w:r>
        <w:rPr>
          <w:rFonts w:ascii="HG丸ｺﾞｼｯｸM-PRO" w:eastAsia="HG丸ｺﾞｼｯｸM-PRO" w:hAnsi="HG丸ｺﾞｼｯｸM-PRO" w:hint="eastAsia"/>
          <w:kern w:val="0"/>
          <w:sz w:val="24"/>
          <w:szCs w:val="24"/>
        </w:rPr>
        <w:t>認められること。</w:t>
      </w:r>
    </w:p>
    <w:p w:rsidR="00D45338" w:rsidRDefault="00D45338" w:rsidP="00D45338">
      <w:pPr>
        <w:ind w:firstLineChars="100" w:firstLine="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月額給付額</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20,000</w:t>
      </w:r>
    </w:p>
    <w:p w:rsidR="00D45338" w:rsidRDefault="00D45338" w:rsidP="00D45338">
      <w:pPr>
        <w:ind w:firstLineChars="100" w:firstLine="243"/>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給付期間　　２０２１年4月～翌年３月まで</w:t>
      </w:r>
    </w:p>
    <w:p w:rsidR="00732386" w:rsidRDefault="00732386" w:rsidP="00D45338">
      <w:pPr>
        <w:rPr>
          <w:rFonts w:ascii="HG丸ｺﾞｼｯｸM-PRO" w:eastAsia="HG丸ｺﾞｼｯｸM-PRO" w:hAnsi="HG丸ｺﾞｼｯｸM-PRO"/>
          <w:b/>
          <w:w w:val="150"/>
          <w:sz w:val="28"/>
        </w:rPr>
      </w:pPr>
    </w:p>
    <w:p w:rsidR="00D45338" w:rsidRPr="00D45338" w:rsidRDefault="005D45A5" w:rsidP="00C22463">
      <w:pPr>
        <w:rPr>
          <w:rFonts w:ascii="HG丸ｺﾞｼｯｸM-PRO" w:eastAsia="HG丸ｺﾞｼｯｸM-PRO" w:hAnsi="HG丸ｺﾞｼｯｸM-PRO"/>
          <w:b/>
          <w:w w:val="150"/>
          <w:sz w:val="28"/>
          <w:szCs w:val="28"/>
        </w:rPr>
      </w:pPr>
      <w:r w:rsidRPr="00D45338">
        <w:rPr>
          <w:rFonts w:ascii="HG丸ｺﾞｼｯｸM-PRO" w:eastAsia="HG丸ｺﾞｼｯｸM-PRO" w:hAnsi="HG丸ｺﾞｼｯｸM-PRO" w:hint="eastAsia"/>
          <w:b/>
          <w:w w:val="150"/>
          <w:sz w:val="28"/>
          <w:szCs w:val="28"/>
        </w:rPr>
        <w:t>○</w:t>
      </w:r>
      <w:r w:rsidR="005574B7" w:rsidRPr="00D45338">
        <w:rPr>
          <w:rFonts w:ascii="HG丸ｺﾞｼｯｸM-PRO" w:eastAsia="HG丸ｺﾞｼｯｸM-PRO" w:hAnsi="HG丸ｺﾞｼｯｸM-PRO" w:hint="eastAsia"/>
          <w:b/>
          <w:w w:val="150"/>
          <w:sz w:val="28"/>
          <w:szCs w:val="28"/>
        </w:rPr>
        <w:t>Ｚ会奨学金</w:t>
      </w:r>
      <w:r w:rsidR="009E223C" w:rsidRPr="00D45338">
        <w:rPr>
          <w:rFonts w:ascii="HG丸ｺﾞｼｯｸM-PRO" w:eastAsia="HG丸ｺﾞｼｯｸM-PRO" w:hAnsi="HG丸ｺﾞｼｯｸM-PRO" w:hint="eastAsia"/>
          <w:b/>
          <w:w w:val="150"/>
          <w:sz w:val="28"/>
          <w:szCs w:val="28"/>
        </w:rPr>
        <w:t>（高校３年生対象）</w:t>
      </w:r>
    </w:p>
    <w:p w:rsidR="005D45A5" w:rsidRPr="00D45338" w:rsidRDefault="00D45338" w:rsidP="00D45338">
      <w:pPr>
        <w:ind w:firstLineChars="1400" w:firstLine="5962"/>
        <w:rPr>
          <w:rFonts w:ascii="HG丸ｺﾞｼｯｸM-PRO" w:eastAsia="HG丸ｺﾞｼｯｸM-PRO" w:hAnsi="HG丸ｺﾞｼｯｸM-PRO"/>
          <w:b/>
          <w:w w:val="150"/>
          <w:sz w:val="28"/>
          <w:szCs w:val="28"/>
        </w:rPr>
      </w:pPr>
      <w:r w:rsidRPr="00D45338">
        <w:rPr>
          <w:rFonts w:ascii="HG丸ｺﾞｼｯｸM-PRO" w:eastAsia="HG丸ｺﾞｼｯｸM-PRO" w:hAnsi="HG丸ｺﾞｼｯｸM-PRO" w:hint="eastAsia"/>
          <w:b/>
          <w:w w:val="150"/>
          <w:sz w:val="28"/>
          <w:szCs w:val="28"/>
        </w:rPr>
        <w:t>６／</w:t>
      </w:r>
      <w:r w:rsidRPr="00D45338">
        <w:rPr>
          <w:rFonts w:ascii="HG丸ｺﾞｼｯｸM-PRO" w:eastAsia="HG丸ｺﾞｼｯｸM-PRO" w:hAnsi="HG丸ｺﾞｼｯｸM-PRO" w:hint="eastAsia"/>
          <w:b/>
          <w:w w:val="150"/>
          <w:sz w:val="28"/>
          <w:szCs w:val="28"/>
        </w:rPr>
        <w:t>３０</w:t>
      </w:r>
      <w:r w:rsidRPr="00D45338">
        <w:rPr>
          <w:rFonts w:ascii="HG丸ｺﾞｼｯｸM-PRO" w:eastAsia="HG丸ｺﾞｼｯｸM-PRO" w:hAnsi="HG丸ｺﾞｼｯｸM-PRO" w:hint="eastAsia"/>
          <w:b/>
          <w:w w:val="150"/>
          <w:sz w:val="28"/>
          <w:szCs w:val="28"/>
        </w:rPr>
        <w:t>（</w:t>
      </w:r>
      <w:r w:rsidRPr="00D45338">
        <w:rPr>
          <w:rFonts w:ascii="HG丸ｺﾞｼｯｸM-PRO" w:eastAsia="HG丸ｺﾞｼｯｸM-PRO" w:hAnsi="HG丸ｺﾞｼｯｸM-PRO" w:hint="eastAsia"/>
          <w:b/>
          <w:w w:val="150"/>
          <w:sz w:val="28"/>
          <w:szCs w:val="28"/>
        </w:rPr>
        <w:t>水）</w:t>
      </w:r>
      <w:r w:rsidRPr="00D45338">
        <w:rPr>
          <w:rFonts w:ascii="HG丸ｺﾞｼｯｸM-PRO" w:eastAsia="HG丸ｺﾞｼｯｸM-PRO" w:hAnsi="HG丸ｺﾞｼｯｸM-PRO" w:hint="eastAsia"/>
          <w:b/>
          <w:w w:val="150"/>
          <w:sz w:val="28"/>
          <w:szCs w:val="28"/>
        </w:rPr>
        <w:t>締切</w:t>
      </w:r>
    </w:p>
    <w:bookmarkEnd w:id="5"/>
    <w:p w:rsidR="005D45A5" w:rsidRPr="005574B7" w:rsidRDefault="009E223C" w:rsidP="00C22463">
      <w:pPr>
        <w:rPr>
          <w:rFonts w:ascii="HG丸ｺﾞｼｯｸM-PRO" w:eastAsia="HG丸ｺﾞｼｯｸM-PRO" w:hAnsi="HG丸ｺﾞｼｯｸM-PRO"/>
          <w:sz w:val="24"/>
          <w:szCs w:val="24"/>
        </w:rPr>
      </w:pPr>
      <w:r w:rsidRPr="005574B7">
        <w:rPr>
          <w:rFonts w:ascii="HG丸ｺﾞｼｯｸM-PRO" w:eastAsia="HG丸ｺﾞｼｯｸM-PRO" w:hAnsi="HG丸ｺﾞｼｯｸM-PRO" w:hint="eastAsia"/>
          <w:sz w:val="24"/>
          <w:szCs w:val="24"/>
        </w:rPr>
        <w:t>応募資格</w:t>
      </w:r>
    </w:p>
    <w:p w:rsidR="009E223C" w:rsidRDefault="00732386" w:rsidP="00C22463">
      <w:pPr>
        <w:pStyle w:val="a9"/>
        <w:numPr>
          <w:ilvl w:val="0"/>
          <w:numId w:val="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Ｚ会が指定する大学への進学を希望する高校３年生の生徒。</w:t>
      </w:r>
    </w:p>
    <w:p w:rsidR="00732386" w:rsidRDefault="00732386" w:rsidP="00732386">
      <w:pPr>
        <w:ind w:leftChars="300" w:left="6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大学：北海道大学、東北大学、国際教養大学、筑波大学、千葉大学、東京大学、東京工業大学、お茶の水女子大学、一橋大学、横浜国立大学、名古屋大学、京都大学、大阪大学、神戸大学、九州大学（6年制の学部は対象外）</w:t>
      </w:r>
    </w:p>
    <w:p w:rsidR="00732386" w:rsidRPr="00732386" w:rsidRDefault="00732386" w:rsidP="00732386">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（２）真に</w:t>
      </w:r>
      <w:r w:rsidR="00FD6C0C">
        <w:rPr>
          <w:rFonts w:ascii="HG丸ｺﾞｼｯｸM-PRO" w:eastAsia="HG丸ｺﾞｼｯｸM-PRO" w:hAnsi="HG丸ｺﾞｼｯｸM-PRO" w:hint="eastAsia"/>
          <w:sz w:val="24"/>
          <w:szCs w:val="24"/>
        </w:rPr>
        <w:t>経済的援助を必要としており、学業・人物ともに優秀である者</w:t>
      </w:r>
    </w:p>
    <w:p w:rsidR="00732386" w:rsidRPr="00FD6C0C" w:rsidRDefault="00FD6C0C" w:rsidP="00FD6C0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732386" w:rsidRPr="00FD6C0C">
        <w:rPr>
          <w:rFonts w:ascii="HG丸ｺﾞｼｯｸM-PRO" w:eastAsia="HG丸ｺﾞｼｯｸM-PRO" w:hAnsi="HG丸ｺﾞｼｯｸM-PRO" w:hint="eastAsia"/>
          <w:sz w:val="24"/>
          <w:szCs w:val="24"/>
        </w:rPr>
        <w:t>高校2年次まで成績評定平均値４.５以上</w:t>
      </w:r>
    </w:p>
    <w:p w:rsidR="009E223C" w:rsidRDefault="00FD6C0C" w:rsidP="007323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採用人数</w:t>
      </w:r>
    </w:p>
    <w:p w:rsidR="00FD6C0C" w:rsidRPr="00732386" w:rsidRDefault="00FD6C0C" w:rsidP="00732386">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5名（全国で）</w:t>
      </w:r>
    </w:p>
    <w:p w:rsidR="009E223C"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支給金額・期間</w:t>
      </w:r>
    </w:p>
    <w:p w:rsidR="009E223C"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D6C0C">
        <w:rPr>
          <w:rFonts w:ascii="HG丸ｺﾞｼｯｸM-PRO" w:eastAsia="HG丸ｺﾞｼｯｸM-PRO" w:hAnsi="HG丸ｺﾞｼｯｸM-PRO" w:hint="eastAsia"/>
          <w:sz w:val="24"/>
          <w:szCs w:val="24"/>
        </w:rPr>
        <w:t>月額　８</w:t>
      </w:r>
      <w:r>
        <w:rPr>
          <w:rFonts w:ascii="HG丸ｺﾞｼｯｸM-PRO" w:eastAsia="HG丸ｺﾞｼｯｸM-PRO" w:hAnsi="HG丸ｺﾞｼｯｸM-PRO" w:hint="eastAsia"/>
          <w:sz w:val="24"/>
          <w:szCs w:val="24"/>
        </w:rPr>
        <w:t>万円</w:t>
      </w:r>
      <w:r w:rsidR="00FD6C0C">
        <w:rPr>
          <w:rFonts w:ascii="HG丸ｺﾞｼｯｸM-PRO" w:eastAsia="HG丸ｺﾞｼｯｸM-PRO" w:hAnsi="HG丸ｺﾞｼｯｸM-PRO" w:hint="eastAsia"/>
          <w:sz w:val="24"/>
          <w:szCs w:val="24"/>
        </w:rPr>
        <w:t>（入学費用として３０万円）</w:t>
      </w:r>
      <w:r>
        <w:rPr>
          <w:rFonts w:ascii="HG丸ｺﾞｼｯｸM-PRO" w:eastAsia="HG丸ｺﾞｼｯｸM-PRO" w:hAnsi="HG丸ｺﾞｼｯｸM-PRO" w:hint="eastAsia"/>
          <w:sz w:val="24"/>
          <w:szCs w:val="24"/>
        </w:rPr>
        <w:t xml:space="preserve">　</w:t>
      </w:r>
    </w:p>
    <w:p w:rsidR="00FD6C0C" w:rsidRDefault="00FD6C0C" w:rsidP="00C22463">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大学入学から卒業までの最大４年間給付</w:t>
      </w:r>
    </w:p>
    <w:p w:rsidR="009E223C"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＊返還義務なし、他の奨学金との併願・併用</w:t>
      </w:r>
      <w:r w:rsidR="00FD6C0C">
        <w:rPr>
          <w:rFonts w:ascii="HG丸ｺﾞｼｯｸM-PRO" w:eastAsia="HG丸ｺﾞｼｯｸM-PRO" w:hAnsi="HG丸ｺﾞｼｯｸM-PRO" w:hint="eastAsia"/>
          <w:sz w:val="24"/>
          <w:szCs w:val="24"/>
        </w:rPr>
        <w:t>なし（但し、貸与型奨学金及び遺児奨学金との併給は認める）</w:t>
      </w:r>
    </w:p>
    <w:p w:rsidR="009E223C" w:rsidRDefault="009E223C" w:rsidP="00C22463">
      <w:pPr>
        <w:rPr>
          <w:rFonts w:ascii="HG丸ｺﾞｼｯｸM-PRO" w:eastAsia="HG丸ｺﾞｼｯｸM-PRO" w:hAnsi="HG丸ｺﾞｼｯｸM-PRO"/>
          <w:sz w:val="24"/>
          <w:szCs w:val="24"/>
        </w:rPr>
      </w:pPr>
    </w:p>
    <w:p w:rsidR="00D45338" w:rsidRPr="00812B73" w:rsidRDefault="00D45338" w:rsidP="00C22463">
      <w:pPr>
        <w:rPr>
          <w:rFonts w:ascii="HG丸ｺﾞｼｯｸM-PRO" w:eastAsia="HG丸ｺﾞｼｯｸM-PRO" w:hAnsi="HG丸ｺﾞｼｯｸM-PRO"/>
          <w:sz w:val="24"/>
          <w:szCs w:val="24"/>
        </w:rPr>
      </w:pPr>
    </w:p>
    <w:p w:rsidR="00D45338" w:rsidRDefault="00D45338" w:rsidP="00C22463">
      <w:pPr>
        <w:rPr>
          <w:rFonts w:ascii="HG丸ｺﾞｼｯｸM-PRO" w:eastAsia="HG丸ｺﾞｼｯｸM-PRO" w:hAnsi="HG丸ｺﾞｼｯｸM-PRO" w:hint="eastAsia"/>
          <w:sz w:val="24"/>
          <w:szCs w:val="24"/>
        </w:rPr>
      </w:pPr>
    </w:p>
    <w:tbl>
      <w:tblPr>
        <w:tblW w:w="1036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5"/>
      </w:tblGrid>
      <w:tr w:rsidR="00E357E4" w:rsidTr="00D45338">
        <w:trPr>
          <w:trHeight w:val="1525"/>
        </w:trPr>
        <w:tc>
          <w:tcPr>
            <w:tcW w:w="10365" w:type="dxa"/>
          </w:tcPr>
          <w:p w:rsidR="00E357E4" w:rsidRDefault="00E357E4" w:rsidP="00D45338">
            <w:pPr>
              <w:ind w:firstLineChars="100" w:firstLine="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希望者には詳しい</w:t>
            </w:r>
            <w:r>
              <w:rPr>
                <w:rFonts w:ascii="HG丸ｺﾞｼｯｸM-PRO" w:eastAsia="HG丸ｺﾞｼｯｸM-PRO" w:hAnsi="HG丸ｺﾞｼｯｸM-PRO"/>
                <w:sz w:val="24"/>
                <w:szCs w:val="24"/>
              </w:rPr>
              <w:t>募集要項をお渡しします</w:t>
            </w:r>
            <w:r w:rsidR="00D45338">
              <w:rPr>
                <w:rFonts w:ascii="HG丸ｺﾞｼｯｸM-PRO" w:eastAsia="HG丸ｺﾞｼｯｸM-PRO" w:hAnsi="HG丸ｺﾞｼｯｸM-PRO" w:hint="eastAsia"/>
                <w:sz w:val="24"/>
                <w:szCs w:val="24"/>
              </w:rPr>
              <w:t>ので、</w:t>
            </w:r>
            <w:r>
              <w:rPr>
                <w:rFonts w:ascii="HG丸ｺﾞｼｯｸM-PRO" w:eastAsia="HG丸ｺﾞｼｯｸM-PRO" w:hAnsi="HG丸ｺﾞｼｯｸM-PRO" w:hint="eastAsia"/>
                <w:sz w:val="24"/>
                <w:szCs w:val="24"/>
              </w:rPr>
              <w:t>中山</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図書館</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まで</w:t>
            </w:r>
            <w:r>
              <w:rPr>
                <w:rFonts w:ascii="HG丸ｺﾞｼｯｸM-PRO" w:eastAsia="HG丸ｺﾞｼｯｸM-PRO" w:hAnsi="HG丸ｺﾞｼｯｸM-PRO"/>
                <w:sz w:val="24"/>
                <w:szCs w:val="24"/>
              </w:rPr>
              <w:t>申し出て下さい。</w:t>
            </w:r>
          </w:p>
          <w:p w:rsidR="00E357E4" w:rsidRDefault="00E357E4" w:rsidP="00CD7121">
            <w:pPr>
              <w:ind w:left="243" w:hangingChars="100" w:hanging="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奨学金申込には、自己推薦書を書いたり、市役所に証明書等を取りに行ったりする必要があり、すぐに提出できるものではありません。保護者の都合もありますので、早めに申し出るようにお願いします。</w:t>
            </w:r>
          </w:p>
        </w:tc>
      </w:tr>
    </w:tbl>
    <w:p w:rsidR="009F7F1B" w:rsidRPr="00472741" w:rsidRDefault="009F7F1B" w:rsidP="00C22463">
      <w:pPr>
        <w:jc w:val="left"/>
        <w:rPr>
          <w:rFonts w:ascii="HG丸ｺﾞｼｯｸM-PRO" w:eastAsia="HG丸ｺﾞｼｯｸM-PRO" w:hAnsi="HG丸ｺﾞｼｯｸM-PRO"/>
          <w:sz w:val="24"/>
          <w:szCs w:val="24"/>
        </w:rPr>
      </w:pPr>
    </w:p>
    <w:sectPr w:rsidR="009F7F1B" w:rsidRPr="00472741" w:rsidSect="004D220D">
      <w:pgSz w:w="11906" w:h="16838" w:code="9"/>
      <w:pgMar w:top="1440" w:right="1077" w:bottom="1440" w:left="1077" w:header="0" w:footer="680" w:gutter="0"/>
      <w:cols w:space="425"/>
      <w:docGrid w:type="linesAndChars" w:linePitch="34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EFA" w:rsidRDefault="00425EFA" w:rsidP="00601666">
      <w:r>
        <w:separator/>
      </w:r>
    </w:p>
  </w:endnote>
  <w:endnote w:type="continuationSeparator" w:id="0">
    <w:p w:rsidR="00425EFA" w:rsidRDefault="00425EFA" w:rsidP="0060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EFA" w:rsidRDefault="00425EFA" w:rsidP="00601666">
      <w:r>
        <w:separator/>
      </w:r>
    </w:p>
  </w:footnote>
  <w:footnote w:type="continuationSeparator" w:id="0">
    <w:p w:rsidR="00425EFA" w:rsidRDefault="00425EFA" w:rsidP="0060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A33"/>
    <w:multiLevelType w:val="hybridMultilevel"/>
    <w:tmpl w:val="9702CE5E"/>
    <w:lvl w:ilvl="0" w:tplc="75EEC2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B076C"/>
    <w:multiLevelType w:val="hybridMultilevel"/>
    <w:tmpl w:val="2BD86DDC"/>
    <w:lvl w:ilvl="0" w:tplc="70887A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B9015D9"/>
    <w:multiLevelType w:val="hybridMultilevel"/>
    <w:tmpl w:val="7C0C5B46"/>
    <w:lvl w:ilvl="0" w:tplc="06AAF842">
      <w:start w:val="1"/>
      <w:numFmt w:val="decimalEnclosedCircle"/>
      <w:lvlText w:val="%1"/>
      <w:lvlJc w:val="left"/>
      <w:pPr>
        <w:ind w:left="60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DC95818"/>
    <w:multiLevelType w:val="hybridMultilevel"/>
    <w:tmpl w:val="8A2C229A"/>
    <w:lvl w:ilvl="0" w:tplc="6B0ADF9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91"/>
    <w:rsid w:val="000B1806"/>
    <w:rsid w:val="00152D15"/>
    <w:rsid w:val="00153C5E"/>
    <w:rsid w:val="00163753"/>
    <w:rsid w:val="00186949"/>
    <w:rsid w:val="00205010"/>
    <w:rsid w:val="0021415C"/>
    <w:rsid w:val="00282363"/>
    <w:rsid w:val="00353859"/>
    <w:rsid w:val="00425EFA"/>
    <w:rsid w:val="00472741"/>
    <w:rsid w:val="004D220D"/>
    <w:rsid w:val="005574B7"/>
    <w:rsid w:val="005D45A5"/>
    <w:rsid w:val="005E7B7B"/>
    <w:rsid w:val="00601666"/>
    <w:rsid w:val="00656C85"/>
    <w:rsid w:val="006737B5"/>
    <w:rsid w:val="0067530D"/>
    <w:rsid w:val="006D50D9"/>
    <w:rsid w:val="00732386"/>
    <w:rsid w:val="0076120B"/>
    <w:rsid w:val="00767278"/>
    <w:rsid w:val="007A589A"/>
    <w:rsid w:val="00812B73"/>
    <w:rsid w:val="00896FFE"/>
    <w:rsid w:val="009842C0"/>
    <w:rsid w:val="009A2B54"/>
    <w:rsid w:val="009E223C"/>
    <w:rsid w:val="009F7F1B"/>
    <w:rsid w:val="00A822B8"/>
    <w:rsid w:val="00AB189C"/>
    <w:rsid w:val="00C22463"/>
    <w:rsid w:val="00C4531A"/>
    <w:rsid w:val="00C7313E"/>
    <w:rsid w:val="00CA5A5C"/>
    <w:rsid w:val="00CD7121"/>
    <w:rsid w:val="00D45338"/>
    <w:rsid w:val="00E14C9A"/>
    <w:rsid w:val="00E357E4"/>
    <w:rsid w:val="00F974CA"/>
    <w:rsid w:val="00FD5591"/>
    <w:rsid w:val="00FD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47A6F"/>
  <w15:chartTrackingRefBased/>
  <w15:docId w15:val="{034610FD-DA62-4285-9F24-DC5B3461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666"/>
    <w:pPr>
      <w:tabs>
        <w:tab w:val="center" w:pos="4252"/>
        <w:tab w:val="right" w:pos="8504"/>
      </w:tabs>
      <w:snapToGrid w:val="0"/>
    </w:pPr>
  </w:style>
  <w:style w:type="character" w:customStyle="1" w:styleId="a4">
    <w:name w:val="ヘッダー (文字)"/>
    <w:basedOn w:val="a0"/>
    <w:link w:val="a3"/>
    <w:uiPriority w:val="99"/>
    <w:rsid w:val="00601666"/>
  </w:style>
  <w:style w:type="paragraph" w:styleId="a5">
    <w:name w:val="footer"/>
    <w:basedOn w:val="a"/>
    <w:link w:val="a6"/>
    <w:uiPriority w:val="99"/>
    <w:unhideWhenUsed/>
    <w:rsid w:val="00601666"/>
    <w:pPr>
      <w:tabs>
        <w:tab w:val="center" w:pos="4252"/>
        <w:tab w:val="right" w:pos="8504"/>
      </w:tabs>
      <w:snapToGrid w:val="0"/>
    </w:pPr>
  </w:style>
  <w:style w:type="character" w:customStyle="1" w:styleId="a6">
    <w:name w:val="フッター (文字)"/>
    <w:basedOn w:val="a0"/>
    <w:link w:val="a5"/>
    <w:uiPriority w:val="99"/>
    <w:rsid w:val="00601666"/>
  </w:style>
  <w:style w:type="paragraph" w:styleId="a7">
    <w:name w:val="Balloon Text"/>
    <w:basedOn w:val="a"/>
    <w:link w:val="a8"/>
    <w:uiPriority w:val="99"/>
    <w:semiHidden/>
    <w:unhideWhenUsed/>
    <w:rsid w:val="004D22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220D"/>
    <w:rPr>
      <w:rFonts w:asciiTheme="majorHAnsi" w:eastAsiaTheme="majorEastAsia" w:hAnsiTheme="majorHAnsi" w:cstheme="majorBidi"/>
      <w:sz w:val="18"/>
      <w:szCs w:val="18"/>
    </w:rPr>
  </w:style>
  <w:style w:type="paragraph" w:styleId="a9">
    <w:name w:val="List Paragraph"/>
    <w:basedOn w:val="a"/>
    <w:uiPriority w:val="34"/>
    <w:qFormat/>
    <w:rsid w:val="007A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6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2F91-1D08-4741-BE18-70636C23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美志</dc:creator>
  <cp:keywords/>
  <dc:description/>
  <cp:lastModifiedBy>中山 富美子</cp:lastModifiedBy>
  <cp:revision>3</cp:revision>
  <cp:lastPrinted>2021-04-22T06:09:00Z</cp:lastPrinted>
  <dcterms:created xsi:type="dcterms:W3CDTF">2021-04-22T06:07:00Z</dcterms:created>
  <dcterms:modified xsi:type="dcterms:W3CDTF">2021-04-22T06:09:00Z</dcterms:modified>
</cp:coreProperties>
</file>