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r>
        <w:rPr>
          <w:noProof/>
        </w:rPr>
        <mc:AlternateContent>
          <mc:Choice Requires="wps">
            <w:drawing>
              <wp:anchor distT="0" distB="0" distL="114300" distR="114300" simplePos="0" relativeHeight="251659264" behindDoc="0" locked="0" layoutInCell="1" allowOverlap="1">
                <wp:simplePos x="0" y="0"/>
                <wp:positionH relativeFrom="column">
                  <wp:posOffset>887730</wp:posOffset>
                </wp:positionH>
                <wp:positionV relativeFrom="paragraph">
                  <wp:posOffset>21590</wp:posOffset>
                </wp:positionV>
                <wp:extent cx="4982845" cy="1707515"/>
                <wp:effectExtent l="11430" t="12065" r="6350" b="13970"/>
                <wp:wrapSquare wrapText="bothSides"/>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982845" cy="1707515"/>
                        </a:xfrm>
                        <a:prstGeom prst="rect">
                          <a:avLst/>
                        </a:prstGeom>
                        <a:solidFill>
                          <a:srgbClr val="FFFFFF"/>
                        </a:solidFill>
                        <a:ln w="9525">
                          <a:solidFill>
                            <a:srgbClr val="000000"/>
                          </a:solidFill>
                          <a:miter lim="800000"/>
                          <a:headEnd/>
                          <a:tailEnd/>
                        </a:ln>
                      </wps:spPr>
                      <wps:txbx>
                        <w:txbxContent>
                          <w:p w:rsidR="009D1635" w:rsidRDefault="009D1635" w:rsidP="009D1635">
                            <w:pPr>
                              <w:jc w:val="center"/>
                              <w:rPr>
                                <w:rFonts w:ascii="ＭＳ Ｐ明朝" w:eastAsia="ＭＳ Ｐ明朝" w:hAnsi="ＭＳ Ｐ明朝"/>
                                <w:sz w:val="72"/>
                                <w:szCs w:val="72"/>
                              </w:rPr>
                            </w:pPr>
                            <w:r w:rsidRPr="006C6507">
                              <w:rPr>
                                <w:rFonts w:ascii="ＭＳ Ｐ明朝" w:eastAsia="ＭＳ Ｐ明朝" w:hAnsi="ＭＳ Ｐ明朝" w:hint="eastAsia"/>
                                <w:sz w:val="72"/>
                                <w:szCs w:val="72"/>
                              </w:rPr>
                              <w:t>熊本県立芦北高等学校</w:t>
                            </w:r>
                          </w:p>
                          <w:p w:rsidR="009D1635" w:rsidRDefault="009D1635" w:rsidP="009D1635">
                            <w:pPr>
                              <w:jc w:val="center"/>
                              <w:rPr>
                                <w:rFonts w:ascii="ＭＳ Ｐ明朝" w:eastAsia="ＭＳ Ｐ明朝" w:hAnsi="ＭＳ Ｐ明朝"/>
                                <w:sz w:val="28"/>
                                <w:szCs w:val="72"/>
                              </w:rPr>
                            </w:pPr>
                            <w:r>
                              <w:rPr>
                                <w:rFonts w:ascii="ＭＳ Ｐ明朝" w:eastAsia="ＭＳ Ｐ明朝" w:hAnsi="ＭＳ Ｐ明朝" w:hint="eastAsia"/>
                                <w:sz w:val="72"/>
                                <w:szCs w:val="72"/>
                              </w:rPr>
                              <w:t>いじめ防止基本方針</w:t>
                            </w:r>
                          </w:p>
                          <w:p w:rsidR="009D1635" w:rsidRPr="00A25EE4" w:rsidRDefault="009D1635" w:rsidP="009D1635">
                            <w:pPr>
                              <w:jc w:val="center"/>
                              <w:rPr>
                                <w:rFonts w:ascii="ＭＳ Ｐ明朝" w:eastAsia="ＭＳ Ｐ明朝" w:hAnsi="ＭＳ Ｐ明朝" w:hint="eastAsia"/>
                                <w:sz w:val="28"/>
                                <w:szCs w:val="72"/>
                              </w:rPr>
                            </w:pPr>
                            <w:r>
                              <w:rPr>
                                <w:rFonts w:ascii="ＭＳ Ｐ明朝" w:eastAsia="ＭＳ Ｐ明朝" w:hAnsi="ＭＳ Ｐ明朝" w:hint="eastAsia"/>
                                <w:sz w:val="28"/>
                                <w:szCs w:val="72"/>
                              </w:rPr>
                              <w:t>（「危機管理マニュアル」より抜粋）</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9.9pt;margin-top:1.7pt;width:392.35pt;height:134.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">
                <v:textbox inset="5.85pt,.7pt,5.85pt,.7pt">
                  <w:txbxContent>
                    <w:p w:rsidR="009D1635" w:rsidRDefault="009D1635" w:rsidP="009D1635">
                      <w:pPr>
                        <w:jc w:val="center"/>
                        <w:rPr>
                          <w:rFonts w:ascii="ＭＳ Ｐ明朝" w:eastAsia="ＭＳ Ｐ明朝" w:hAnsi="ＭＳ Ｐ明朝"/>
                          <w:sz w:val="72"/>
                          <w:szCs w:val="72"/>
                        </w:rPr>
                      </w:pPr>
                      <w:r w:rsidRPr="006C6507">
                        <w:rPr>
                          <w:rFonts w:ascii="ＭＳ Ｐ明朝" w:eastAsia="ＭＳ Ｐ明朝" w:hAnsi="ＭＳ Ｐ明朝" w:hint="eastAsia"/>
                          <w:sz w:val="72"/>
                          <w:szCs w:val="72"/>
                        </w:rPr>
                        <w:t>熊本県立芦北高等学校</w:t>
                      </w:r>
                    </w:p>
                    <w:p w:rsidR="009D1635" w:rsidRDefault="009D1635" w:rsidP="009D1635">
                      <w:pPr>
                        <w:jc w:val="center"/>
                        <w:rPr>
                          <w:rFonts w:ascii="ＭＳ Ｐ明朝" w:eastAsia="ＭＳ Ｐ明朝" w:hAnsi="ＭＳ Ｐ明朝"/>
                          <w:sz w:val="28"/>
                          <w:szCs w:val="72"/>
                        </w:rPr>
                      </w:pPr>
                      <w:r>
                        <w:rPr>
                          <w:rFonts w:ascii="ＭＳ Ｐ明朝" w:eastAsia="ＭＳ Ｐ明朝" w:hAnsi="ＭＳ Ｐ明朝" w:hint="eastAsia"/>
                          <w:sz w:val="72"/>
                          <w:szCs w:val="72"/>
                        </w:rPr>
                        <w:t>いじめ防止基本方針</w:t>
                      </w:r>
                    </w:p>
                    <w:p w:rsidR="009D1635" w:rsidRPr="00A25EE4" w:rsidRDefault="009D1635" w:rsidP="009D1635">
                      <w:pPr>
                        <w:jc w:val="center"/>
                        <w:rPr>
                          <w:rFonts w:ascii="ＭＳ Ｐ明朝" w:eastAsia="ＭＳ Ｐ明朝" w:hAnsi="ＭＳ Ｐ明朝" w:hint="eastAsia"/>
                          <w:sz w:val="28"/>
                          <w:szCs w:val="72"/>
                        </w:rPr>
                      </w:pPr>
                      <w:r>
                        <w:rPr>
                          <w:rFonts w:ascii="ＭＳ Ｐ明朝" w:eastAsia="ＭＳ Ｐ明朝" w:hAnsi="ＭＳ Ｐ明朝" w:hint="eastAsia"/>
                          <w:sz w:val="28"/>
                          <w:szCs w:val="72"/>
                        </w:rPr>
                        <w:t>（「危機管理マニュアル」より抜粋）</w:t>
                      </w:r>
                    </w:p>
                  </w:txbxContent>
                </v:textbox>
                <w10:wrap type="square"/>
              </v:shape>
            </w:pict>
          </mc:Fallback>
        </mc:AlternateContent>
      </w: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Pr="00CD7202" w:rsidRDefault="009D1635" w:rsidP="009D1635">
      <w:pPr>
        <w:rPr>
          <w:rFonts w:ascii="ＭＳ Ｐ明朝" w:eastAsia="ＭＳ Ｐ明朝" w:hAnsi="ＭＳ Ｐ明朝" w:hint="eastAsia"/>
        </w:rPr>
      </w:pPr>
    </w:p>
    <w:p w:rsidR="009D1635" w:rsidRDefault="009D1635" w:rsidP="009D1635">
      <w:pPr>
        <w:rPr>
          <w:rFonts w:ascii="ＭＳ Ｐ明朝" w:eastAsia="ＭＳ Ｐ明朝" w:hAnsi="ＭＳ Ｐ明朝" w:hint="eastAsia"/>
        </w:rPr>
      </w:pPr>
    </w:p>
    <w:p w:rsidR="009D1635" w:rsidRDefault="009D1635" w:rsidP="009D1635">
      <w:pPr>
        <w:rPr>
          <w:rFonts w:ascii="ＭＳ Ｐ明朝" w:eastAsia="ＭＳ Ｐ明朝" w:hAnsi="ＭＳ Ｐ明朝"/>
        </w:rPr>
      </w:pPr>
    </w:p>
    <w:p w:rsidR="009D1635" w:rsidRDefault="009D1635" w:rsidP="009D1635">
      <w:pPr>
        <w:rPr>
          <w:rFonts w:ascii="ＭＳ Ｐ明朝" w:eastAsia="ＭＳ Ｐ明朝" w:hAnsi="ＭＳ Ｐ明朝"/>
        </w:rPr>
      </w:pPr>
    </w:p>
    <w:p w:rsidR="009D1635" w:rsidRDefault="009D1635" w:rsidP="009D1635">
      <w:pPr>
        <w:rPr>
          <w:rFonts w:ascii="ＭＳ Ｐ明朝" w:eastAsia="ＭＳ Ｐ明朝" w:hAnsi="ＭＳ Ｐ明朝"/>
        </w:rPr>
      </w:pPr>
    </w:p>
    <w:p w:rsidR="009D1635" w:rsidRDefault="009D1635" w:rsidP="009D1635">
      <w:pPr>
        <w:rPr>
          <w:rFonts w:ascii="ＭＳ Ｐ明朝" w:eastAsia="ＭＳ Ｐ明朝" w:hAnsi="ＭＳ Ｐ明朝"/>
        </w:rPr>
      </w:pPr>
    </w:p>
    <w:p w:rsidR="009D1635" w:rsidRDefault="009D1635" w:rsidP="009D1635">
      <w:pPr>
        <w:rPr>
          <w:rFonts w:ascii="ＭＳ Ｐ明朝" w:eastAsia="ＭＳ Ｐ明朝" w:hAnsi="ＭＳ Ｐ明朝" w:hint="eastAsia"/>
        </w:rPr>
      </w:pPr>
    </w:p>
    <w:p w:rsidR="009D1635" w:rsidRPr="004B33E6" w:rsidRDefault="009D1635" w:rsidP="009D1635">
      <w:pPr>
        <w:spacing w:line="400" w:lineRule="exact"/>
        <w:ind w:firstLineChars="1300" w:firstLine="3717"/>
        <w:rPr>
          <w:rFonts w:ascii="ＭＳ Ｐ明朝" w:eastAsia="ＭＳ Ｐ明朝" w:hAnsi="ＭＳ Ｐ明朝" w:hint="eastAsia"/>
          <w:sz w:val="28"/>
          <w:szCs w:val="28"/>
        </w:rPr>
      </w:pPr>
      <w:r w:rsidRPr="004B33E6">
        <w:rPr>
          <w:rFonts w:ascii="ＭＳ Ｐ明朝" w:eastAsia="ＭＳ Ｐ明朝" w:hAnsi="ＭＳ Ｐ明朝" w:hint="eastAsia"/>
          <w:sz w:val="28"/>
          <w:szCs w:val="28"/>
        </w:rPr>
        <w:t>平成２３年３月</w:t>
      </w:r>
      <w:r>
        <w:rPr>
          <w:rFonts w:ascii="ＭＳ Ｐ明朝" w:eastAsia="ＭＳ Ｐ明朝" w:hAnsi="ＭＳ Ｐ明朝" w:hint="eastAsia"/>
          <w:sz w:val="28"/>
          <w:szCs w:val="28"/>
        </w:rPr>
        <w:t>「危機管理マニュアル」</w:t>
      </w:r>
      <w:r w:rsidRPr="004B33E6">
        <w:rPr>
          <w:rFonts w:ascii="ＭＳ Ｐ明朝" w:eastAsia="ＭＳ Ｐ明朝" w:hAnsi="ＭＳ Ｐ明朝" w:hint="eastAsia"/>
          <w:sz w:val="28"/>
          <w:szCs w:val="28"/>
        </w:rPr>
        <w:t>作成</w:t>
      </w:r>
    </w:p>
    <w:p w:rsidR="009D1635" w:rsidRPr="004B33E6" w:rsidRDefault="009D1635" w:rsidP="009D1635">
      <w:pPr>
        <w:spacing w:line="400" w:lineRule="exact"/>
        <w:ind w:firstLineChars="1300" w:firstLine="3717"/>
        <w:rPr>
          <w:rFonts w:ascii="ＭＳ Ｐ明朝" w:eastAsia="ＭＳ Ｐ明朝" w:hAnsi="ＭＳ Ｐ明朝" w:hint="eastAsia"/>
          <w:sz w:val="28"/>
          <w:szCs w:val="28"/>
        </w:rPr>
      </w:pPr>
      <w:r>
        <w:rPr>
          <w:rFonts w:ascii="ＭＳ Ｐ明朝" w:eastAsia="ＭＳ Ｐ明朝" w:hAnsi="ＭＳ Ｐ明朝" w:hint="eastAsia"/>
          <w:sz w:val="28"/>
          <w:szCs w:val="28"/>
        </w:rPr>
        <w:t>平成２６年　３月一部改訂（「いじめ防止対策」追加）</w:t>
      </w:r>
    </w:p>
    <w:p w:rsidR="009D1635" w:rsidRPr="004019F6" w:rsidRDefault="009D1635" w:rsidP="009D1635">
      <w:pPr>
        <w:spacing w:line="400" w:lineRule="exact"/>
        <w:ind w:firstLineChars="1300" w:firstLine="3717"/>
        <w:rPr>
          <w:rFonts w:ascii="ＭＳ Ｐ明朝" w:eastAsia="ＭＳ Ｐ明朝" w:hAnsi="ＭＳ Ｐ明朝" w:hint="eastAsia"/>
          <w:sz w:val="24"/>
        </w:rPr>
      </w:pPr>
      <w:bookmarkStart w:id="0" w:name="_GoBack"/>
      <w:bookmarkEnd w:id="0"/>
      <w:r>
        <w:rPr>
          <w:rFonts w:ascii="ＭＳ Ｐ明朝" w:eastAsia="ＭＳ Ｐ明朝" w:hAnsi="ＭＳ Ｐ明朝" w:hint="eastAsia"/>
          <w:sz w:val="28"/>
          <w:szCs w:val="28"/>
        </w:rPr>
        <w:t>令和　２年１１月「いじめ防止対策」一部改訂</w:t>
      </w:r>
    </w:p>
    <w:p w:rsidR="009D1635" w:rsidRDefault="009D1635" w:rsidP="00493922">
      <w:pPr>
        <w:ind w:firstLineChars="100" w:firstLine="216"/>
        <w:rPr>
          <w:rFonts w:asciiTheme="minorEastAsia" w:eastAsiaTheme="minorEastAsia" w:hAnsiTheme="minorEastAsia"/>
          <w:szCs w:val="21"/>
        </w:rPr>
      </w:pPr>
    </w:p>
    <w:p w:rsidR="00344F22" w:rsidRPr="00344F22" w:rsidRDefault="00344F22" w:rsidP="00493922">
      <w:pPr>
        <w:ind w:firstLineChars="100" w:firstLine="216"/>
        <w:rPr>
          <w:rFonts w:asciiTheme="minorEastAsia" w:eastAsiaTheme="minorEastAsia" w:hAnsiTheme="minorEastAsia"/>
          <w:szCs w:val="21"/>
        </w:rPr>
      </w:pPr>
      <w:r w:rsidRPr="00344F22">
        <w:rPr>
          <w:rFonts w:asciiTheme="minorEastAsia" w:eastAsiaTheme="minorEastAsia" w:hAnsiTheme="minorEastAsia" w:hint="eastAsia"/>
          <w:szCs w:val="21"/>
        </w:rPr>
        <w:lastRenderedPageBreak/>
        <w:t>学校いじめ防止基本方針</w:t>
      </w:r>
    </w:p>
    <w:p w:rsidR="00344F22" w:rsidRPr="00344F22" w:rsidRDefault="00493922" w:rsidP="00493922">
      <w:pPr>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 xml:space="preserve">１　</w:t>
      </w:r>
      <w:r w:rsidR="00344F22" w:rsidRPr="00344F22">
        <w:rPr>
          <w:rFonts w:asciiTheme="minorEastAsia" w:eastAsiaTheme="minorEastAsia" w:hAnsiTheme="minorEastAsia" w:hint="eastAsia"/>
          <w:szCs w:val="21"/>
        </w:rPr>
        <w:t>いじめ防止等に関する基本的な考え方</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kern w:val="0"/>
          <w:szCs w:val="21"/>
        </w:rPr>
        <w:t>（１）</w:t>
      </w:r>
      <w:r w:rsidR="00344F22" w:rsidRPr="00344F22">
        <w:rPr>
          <w:rFonts w:asciiTheme="minorEastAsia" w:eastAsiaTheme="minorEastAsia" w:hAnsiTheme="minorEastAsia" w:cs="ＭＳ 明朝" w:hint="eastAsia"/>
          <w:kern w:val="0"/>
          <w:szCs w:val="21"/>
        </w:rPr>
        <w:t xml:space="preserve">　</w:t>
      </w:r>
      <w:r w:rsidR="00470F55" w:rsidRPr="00DA34AB">
        <w:rPr>
          <w:rFonts w:asciiTheme="minorEastAsia" w:eastAsiaTheme="minorEastAsia" w:hAnsiTheme="minorEastAsia" w:cs="ＭＳ 明朝" w:hint="eastAsia"/>
          <w:color w:val="000000" w:themeColor="text1"/>
          <w:kern w:val="0"/>
          <w:szCs w:val="21"/>
        </w:rPr>
        <w:t>教師自ら生徒一人一人の大切さを強く自覚し、一人の人間として接するという態度で</w:t>
      </w:r>
    </w:p>
    <w:p w:rsidR="00493922" w:rsidRDefault="00470F55"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DA34AB">
        <w:rPr>
          <w:rFonts w:asciiTheme="minorEastAsia" w:eastAsiaTheme="minorEastAsia" w:hAnsiTheme="minorEastAsia" w:cs="ＭＳ 明朝" w:hint="eastAsia"/>
          <w:color w:val="000000" w:themeColor="text1"/>
          <w:kern w:val="0"/>
          <w:szCs w:val="21"/>
        </w:rPr>
        <w:t>指導する教職員の姿勢そのものが生徒との信頼関係を築き上げる。全て</w:t>
      </w:r>
      <w:r w:rsidR="00344F22" w:rsidRPr="00DA34AB">
        <w:rPr>
          <w:rFonts w:asciiTheme="minorEastAsia" w:eastAsiaTheme="minorEastAsia" w:hAnsiTheme="minorEastAsia" w:cs="ＭＳ 明朝"/>
          <w:color w:val="000000" w:themeColor="text1"/>
          <w:kern w:val="0"/>
          <w:szCs w:val="21"/>
        </w:rPr>
        <w:t>の</w:t>
      </w:r>
      <w:r w:rsidR="00344F22" w:rsidRPr="00344F22">
        <w:rPr>
          <w:rFonts w:asciiTheme="minorEastAsia" w:eastAsiaTheme="minorEastAsia" w:hAnsiTheme="minorEastAsia" w:cs="ＭＳ 明朝"/>
          <w:kern w:val="0"/>
          <w:szCs w:val="21"/>
        </w:rPr>
        <w:t>生徒が安心し</w:t>
      </w:r>
    </w:p>
    <w:p w:rsidR="004939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て学校生活を送り、様々な活動に取り組むことができるよう、学校の内外を問わず、い</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じめが行われなくなるよう</w:t>
      </w:r>
      <w:r w:rsidRPr="00344F22">
        <w:rPr>
          <w:rFonts w:asciiTheme="minorEastAsia" w:eastAsiaTheme="minorEastAsia" w:hAnsiTheme="minorEastAsia" w:cs="ＭＳ 明朝" w:hint="eastAsia"/>
          <w:kern w:val="0"/>
          <w:szCs w:val="21"/>
        </w:rPr>
        <w:t>努める。</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（２）</w:t>
      </w:r>
      <w:r w:rsidR="00344F22" w:rsidRPr="00344F22">
        <w:rPr>
          <w:rFonts w:asciiTheme="minorEastAsia" w:eastAsiaTheme="minorEastAsia" w:hAnsiTheme="minorEastAsia" w:cs="ＭＳ 明朝" w:hint="eastAsia"/>
          <w:kern w:val="0"/>
          <w:szCs w:val="21"/>
        </w:rPr>
        <w:t xml:space="preserve">　</w:t>
      </w:r>
      <w:r w:rsidR="00344F22" w:rsidRPr="00344F22">
        <w:rPr>
          <w:rFonts w:asciiTheme="minorEastAsia" w:eastAsiaTheme="minorEastAsia" w:hAnsiTheme="minorEastAsia" w:cs="ＭＳ 明朝"/>
          <w:kern w:val="0"/>
          <w:szCs w:val="21"/>
        </w:rPr>
        <w:t>いじめが、いじめられた生徒の心身に深刻な影響を及ぼす許されない行為であること</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について、生徒が十分に理解できるよう</w:t>
      </w:r>
      <w:r w:rsidRPr="00344F22">
        <w:rPr>
          <w:rFonts w:asciiTheme="minorEastAsia" w:eastAsiaTheme="minorEastAsia" w:hAnsiTheme="minorEastAsia" w:cs="ＭＳ 明朝" w:hint="eastAsia"/>
          <w:kern w:val="0"/>
          <w:szCs w:val="21"/>
        </w:rPr>
        <w:t>努める。</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（３）</w:t>
      </w:r>
      <w:r w:rsidR="00344F22" w:rsidRPr="00344F22">
        <w:rPr>
          <w:rFonts w:asciiTheme="minorEastAsia" w:eastAsiaTheme="minorEastAsia" w:hAnsiTheme="minorEastAsia" w:cs="ＭＳ 明朝" w:hint="eastAsia"/>
          <w:kern w:val="0"/>
          <w:szCs w:val="21"/>
        </w:rPr>
        <w:t xml:space="preserve">　</w:t>
      </w:r>
      <w:r w:rsidR="00344F22" w:rsidRPr="00344F22">
        <w:rPr>
          <w:rFonts w:asciiTheme="minorEastAsia" w:eastAsiaTheme="minorEastAsia" w:hAnsiTheme="minorEastAsia" w:cs="ＭＳ 明朝"/>
          <w:kern w:val="0"/>
          <w:szCs w:val="21"/>
        </w:rPr>
        <w:t>県、市町村、学校、家庭、地域その他の関係者の連携の下、いじめの問題を克服する</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ことを目指</w:t>
      </w:r>
      <w:r w:rsidRPr="00344F22">
        <w:rPr>
          <w:rFonts w:asciiTheme="minorEastAsia" w:eastAsiaTheme="minorEastAsia" w:hAnsiTheme="minorEastAsia" w:cs="ＭＳ 明朝" w:hint="eastAsia"/>
          <w:kern w:val="0"/>
          <w:szCs w:val="21"/>
        </w:rPr>
        <w:t>す。</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（４）</w:t>
      </w:r>
      <w:r w:rsidR="00344F22" w:rsidRPr="00344F22">
        <w:rPr>
          <w:rFonts w:asciiTheme="minorEastAsia" w:eastAsiaTheme="minorEastAsia" w:hAnsiTheme="minorEastAsia" w:cs="ＭＳ 明朝" w:hint="eastAsia"/>
          <w:kern w:val="0"/>
          <w:szCs w:val="21"/>
        </w:rPr>
        <w:t xml:space="preserve">　</w:t>
      </w:r>
      <w:r w:rsidR="00344F22" w:rsidRPr="00344F22">
        <w:rPr>
          <w:rFonts w:asciiTheme="minorEastAsia" w:eastAsiaTheme="minorEastAsia" w:hAnsiTheme="minorEastAsia" w:cs="ＭＳ 明朝"/>
          <w:kern w:val="0"/>
          <w:szCs w:val="21"/>
        </w:rPr>
        <w:t>いじめの問題は、人権に関わる重大な問題であり、心豊かで安全・安心な社会をいか</w:t>
      </w:r>
    </w:p>
    <w:p w:rsidR="004939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にしてつくるかという、学校を含めた社会全体に関する国民的な課題</w:t>
      </w:r>
      <w:r w:rsidRPr="00344F22">
        <w:rPr>
          <w:rFonts w:asciiTheme="minorEastAsia" w:eastAsiaTheme="minorEastAsia" w:hAnsiTheme="minorEastAsia" w:cs="ＭＳ 明朝" w:hint="eastAsia"/>
          <w:kern w:val="0"/>
          <w:szCs w:val="21"/>
        </w:rPr>
        <w:t>としてとらえ、</w:t>
      </w:r>
    </w:p>
    <w:p w:rsidR="004939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「いじめは絶対に許されない」、「いじめは卑怯な行為である」との意識を持</w:t>
      </w:r>
      <w:r w:rsidRPr="00344F22">
        <w:rPr>
          <w:rFonts w:asciiTheme="minorEastAsia" w:eastAsiaTheme="minorEastAsia" w:hAnsiTheme="minorEastAsia" w:cs="ＭＳ 明朝" w:hint="eastAsia"/>
          <w:kern w:val="0"/>
          <w:szCs w:val="21"/>
        </w:rPr>
        <w:t>たせるよ</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hint="eastAsia"/>
          <w:kern w:val="0"/>
          <w:szCs w:val="21"/>
        </w:rPr>
        <w:t>うにする。</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（５）</w:t>
      </w:r>
      <w:r w:rsidR="00344F22" w:rsidRPr="00344F22">
        <w:rPr>
          <w:rFonts w:asciiTheme="minorEastAsia" w:eastAsiaTheme="minorEastAsia" w:hAnsiTheme="minorEastAsia" w:cs="ＭＳ 明朝" w:hint="eastAsia"/>
          <w:kern w:val="0"/>
          <w:szCs w:val="21"/>
        </w:rPr>
        <w:t xml:space="preserve">　</w:t>
      </w:r>
      <w:r w:rsidR="00470F55">
        <w:rPr>
          <w:rFonts w:asciiTheme="minorEastAsia" w:eastAsiaTheme="minorEastAsia" w:hAnsiTheme="minorEastAsia" w:cs="ＭＳ 明朝"/>
          <w:kern w:val="0"/>
          <w:szCs w:val="21"/>
        </w:rPr>
        <w:t>いじめは、どの学校でも、どの</w:t>
      </w:r>
      <w:r w:rsidR="00470F55" w:rsidRPr="00DA34AB">
        <w:rPr>
          <w:rFonts w:asciiTheme="minorEastAsia" w:eastAsiaTheme="minorEastAsia" w:hAnsiTheme="minorEastAsia" w:cs="ＭＳ 明朝" w:hint="eastAsia"/>
          <w:color w:val="000000" w:themeColor="text1"/>
          <w:kern w:val="0"/>
          <w:szCs w:val="21"/>
        </w:rPr>
        <w:t>子供</w:t>
      </w:r>
      <w:r w:rsidR="00344F22" w:rsidRPr="00344F22">
        <w:rPr>
          <w:rFonts w:asciiTheme="minorEastAsia" w:eastAsiaTheme="minorEastAsia" w:hAnsiTheme="minorEastAsia" w:cs="ＭＳ 明朝"/>
          <w:kern w:val="0"/>
          <w:szCs w:val="21"/>
        </w:rPr>
        <w:t>にも、起こりうるものであり、生命又は身体に重</w:t>
      </w:r>
    </w:p>
    <w:p w:rsidR="004939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大な危険を生じさせ、時として犯罪行為として取り扱われるべきと認められる</w:t>
      </w:r>
      <w:r w:rsidRPr="00344F22">
        <w:rPr>
          <w:rFonts w:asciiTheme="minorEastAsia" w:eastAsiaTheme="minorEastAsia" w:hAnsiTheme="minorEastAsia" w:cs="ＭＳ 明朝" w:hint="eastAsia"/>
          <w:kern w:val="0"/>
          <w:szCs w:val="21"/>
        </w:rPr>
        <w:t>場合は、</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警察や児童相談所等の関係機関</w:t>
      </w:r>
      <w:r w:rsidRPr="00344F22">
        <w:rPr>
          <w:rFonts w:asciiTheme="minorEastAsia" w:eastAsiaTheme="minorEastAsia" w:hAnsiTheme="minorEastAsia" w:cs="ＭＳ 明朝" w:hint="eastAsia"/>
          <w:kern w:val="0"/>
          <w:szCs w:val="21"/>
        </w:rPr>
        <w:t>と連携して早期に対応する。</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color w:val="000000" w:themeColor="text1"/>
          <w:kern w:val="0"/>
          <w:szCs w:val="21"/>
        </w:rPr>
      </w:pPr>
      <w:r>
        <w:rPr>
          <w:rFonts w:asciiTheme="minorEastAsia" w:eastAsiaTheme="minorEastAsia" w:hAnsiTheme="minorEastAsia" w:cs="ＭＳ 明朝" w:hint="eastAsia"/>
          <w:kern w:val="0"/>
          <w:szCs w:val="21"/>
        </w:rPr>
        <w:t>（６）</w:t>
      </w:r>
      <w:r w:rsidR="00344F22" w:rsidRPr="00344F22">
        <w:rPr>
          <w:rFonts w:asciiTheme="minorEastAsia" w:eastAsiaTheme="minorEastAsia" w:hAnsiTheme="minorEastAsia" w:cs="ＭＳ 明朝" w:hint="eastAsia"/>
          <w:kern w:val="0"/>
          <w:szCs w:val="21"/>
        </w:rPr>
        <w:t xml:space="preserve">　</w:t>
      </w:r>
      <w:r w:rsidR="00344F22" w:rsidRPr="00344F22">
        <w:rPr>
          <w:rFonts w:asciiTheme="minorEastAsia" w:eastAsiaTheme="minorEastAsia" w:hAnsiTheme="minorEastAsia" w:cs="ＭＳ 明朝"/>
          <w:kern w:val="0"/>
          <w:szCs w:val="21"/>
        </w:rPr>
        <w:t>いじめの加害・被害という二者関係だけでなく、「観衆」や「傍観者」</w:t>
      </w:r>
      <w:r w:rsidR="00470F55">
        <w:rPr>
          <w:rFonts w:asciiTheme="minorEastAsia" w:eastAsiaTheme="minorEastAsia" w:hAnsiTheme="minorEastAsia" w:cs="ＭＳ 明朝" w:hint="eastAsia"/>
          <w:kern w:val="0"/>
          <w:szCs w:val="21"/>
        </w:rPr>
        <w:t>、</w:t>
      </w:r>
      <w:r w:rsidR="00470F55" w:rsidRPr="00DA34AB">
        <w:rPr>
          <w:rFonts w:asciiTheme="minorEastAsia" w:eastAsiaTheme="minorEastAsia" w:hAnsiTheme="minorEastAsia" w:cs="ＭＳ 明朝" w:hint="eastAsia"/>
          <w:color w:val="000000" w:themeColor="text1"/>
          <w:kern w:val="0"/>
          <w:szCs w:val="21"/>
        </w:rPr>
        <w:t>さらには</w:t>
      </w:r>
    </w:p>
    <w:p w:rsidR="00493922" w:rsidRDefault="00470F55"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DA34AB">
        <w:rPr>
          <w:rFonts w:asciiTheme="minorEastAsia" w:eastAsiaTheme="minorEastAsia" w:hAnsiTheme="minorEastAsia" w:cs="ＭＳ 明朝" w:hint="eastAsia"/>
          <w:color w:val="000000" w:themeColor="text1"/>
          <w:kern w:val="0"/>
          <w:szCs w:val="21"/>
        </w:rPr>
        <w:t>「無関心な者」</w:t>
      </w:r>
      <w:r w:rsidR="00344F22" w:rsidRPr="00344F22">
        <w:rPr>
          <w:rFonts w:asciiTheme="minorEastAsia" w:eastAsiaTheme="minorEastAsia" w:hAnsiTheme="minorEastAsia" w:cs="ＭＳ 明朝"/>
          <w:kern w:val="0"/>
          <w:szCs w:val="21"/>
        </w:rPr>
        <w:t>の存在にも注意を払い、集団全体にいじめを</w:t>
      </w:r>
      <w:r w:rsidR="00344F22" w:rsidRPr="00344F22">
        <w:rPr>
          <w:rFonts w:asciiTheme="minorEastAsia" w:eastAsiaTheme="minorEastAsia" w:hAnsiTheme="minorEastAsia" w:cs="ＭＳ 明朝" w:hint="eastAsia"/>
          <w:kern w:val="0"/>
          <w:szCs w:val="21"/>
        </w:rPr>
        <w:t>絶対に許さない</w:t>
      </w:r>
      <w:r w:rsidR="00344F22" w:rsidRPr="00344F22">
        <w:rPr>
          <w:rFonts w:asciiTheme="minorEastAsia" w:eastAsiaTheme="minorEastAsia" w:hAnsiTheme="minorEastAsia" w:cs="ＭＳ 明朝"/>
          <w:kern w:val="0"/>
          <w:szCs w:val="21"/>
        </w:rPr>
        <w:t>雰囲気</w:t>
      </w:r>
      <w:r w:rsidR="00344F22" w:rsidRPr="00344F22">
        <w:rPr>
          <w:rFonts w:asciiTheme="minorEastAsia" w:eastAsiaTheme="minorEastAsia" w:hAnsiTheme="minorEastAsia" w:cs="ＭＳ 明朝" w:hint="eastAsia"/>
          <w:kern w:val="0"/>
          <w:szCs w:val="21"/>
        </w:rPr>
        <w:t>づく</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hint="eastAsia"/>
          <w:kern w:val="0"/>
          <w:szCs w:val="21"/>
        </w:rPr>
        <w:t>りに努める。</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（７）</w:t>
      </w:r>
      <w:r w:rsidR="00344F22" w:rsidRPr="00344F22">
        <w:rPr>
          <w:rFonts w:asciiTheme="minorEastAsia" w:eastAsiaTheme="minorEastAsia" w:hAnsiTheme="minorEastAsia" w:cs="ＭＳ 明朝" w:hint="eastAsia"/>
          <w:kern w:val="0"/>
          <w:szCs w:val="21"/>
        </w:rPr>
        <w:t xml:space="preserve">　日頃から</w:t>
      </w:r>
      <w:r w:rsidR="00344F22" w:rsidRPr="00344F22">
        <w:rPr>
          <w:rFonts w:asciiTheme="minorEastAsia" w:eastAsiaTheme="minorEastAsia" w:hAnsiTheme="minorEastAsia" w:cs="ＭＳ 明朝"/>
          <w:kern w:val="0"/>
          <w:szCs w:val="21"/>
        </w:rPr>
        <w:t>、学校と警察や児童相談所等の関係機関の担当者の窓口交換や連絡</w:t>
      </w:r>
      <w:r w:rsidR="00344F22" w:rsidRPr="00344F22">
        <w:rPr>
          <w:rFonts w:asciiTheme="minorEastAsia" w:eastAsiaTheme="minorEastAsia" w:hAnsiTheme="minorEastAsia" w:cs="ＭＳ 明朝" w:hint="eastAsia"/>
          <w:kern w:val="0"/>
          <w:szCs w:val="21"/>
        </w:rPr>
        <w:t>を密に行</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hint="eastAsia"/>
          <w:kern w:val="0"/>
          <w:szCs w:val="21"/>
        </w:rPr>
        <w:t>う。</w:t>
      </w:r>
    </w:p>
    <w:p w:rsidR="00493922" w:rsidRDefault="00493922" w:rsidP="00493922">
      <w:pPr>
        <w:autoSpaceDE w:val="0"/>
        <w:autoSpaceDN w:val="0"/>
        <w:adjustRightInd w:val="0"/>
        <w:ind w:firstLineChars="200" w:firstLine="432"/>
        <w:jc w:val="left"/>
        <w:rPr>
          <w:rFonts w:asciiTheme="minorEastAsia" w:eastAsiaTheme="minorEastAsia" w:hAnsiTheme="minorEastAsia" w:cs="ＭＳ 明朝"/>
          <w:kern w:val="0"/>
          <w:szCs w:val="21"/>
        </w:rPr>
      </w:pPr>
      <w:r>
        <w:rPr>
          <w:rFonts w:asciiTheme="minorEastAsia" w:eastAsiaTheme="minorEastAsia" w:hAnsiTheme="minorEastAsia" w:cs="ＭＳ 明朝" w:hint="eastAsia"/>
          <w:kern w:val="0"/>
          <w:szCs w:val="21"/>
        </w:rPr>
        <w:t>（８）</w:t>
      </w:r>
      <w:r w:rsidR="00344F22" w:rsidRPr="00344F22">
        <w:rPr>
          <w:rFonts w:asciiTheme="minorEastAsia" w:eastAsiaTheme="minorEastAsia" w:hAnsiTheme="minorEastAsia" w:cs="ＭＳ 明朝" w:hint="eastAsia"/>
          <w:kern w:val="0"/>
          <w:szCs w:val="21"/>
        </w:rPr>
        <w:t xml:space="preserve">　</w:t>
      </w:r>
      <w:r w:rsidR="00344F22" w:rsidRPr="00344F22">
        <w:rPr>
          <w:rFonts w:asciiTheme="minorEastAsia" w:eastAsiaTheme="minorEastAsia" w:hAnsiTheme="minorEastAsia" w:cs="ＭＳ 明朝"/>
          <w:kern w:val="0"/>
          <w:szCs w:val="21"/>
        </w:rPr>
        <w:t>社会全体で生徒を見守り、健やかな成長を促すため、学校関係者と家庭、地域と連携</w:t>
      </w:r>
    </w:p>
    <w:p w:rsidR="004939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し</w:t>
      </w:r>
      <w:r w:rsidRPr="00344F22">
        <w:rPr>
          <w:rFonts w:asciiTheme="minorEastAsia" w:eastAsiaTheme="minorEastAsia" w:hAnsiTheme="minorEastAsia" w:cs="ＭＳ 明朝" w:hint="eastAsia"/>
          <w:kern w:val="0"/>
          <w:szCs w:val="21"/>
        </w:rPr>
        <w:t>、</w:t>
      </w:r>
      <w:r w:rsidR="00CF72D6">
        <w:rPr>
          <w:rFonts w:asciiTheme="minorEastAsia" w:eastAsiaTheme="minorEastAsia" w:hAnsiTheme="minorEastAsia" w:cs="ＭＳ 明朝"/>
          <w:kern w:val="0"/>
          <w:szCs w:val="21"/>
        </w:rPr>
        <w:t>より多くの大人が</w:t>
      </w:r>
      <w:r w:rsidR="00CF72D6" w:rsidRPr="00DA34AB">
        <w:rPr>
          <w:rFonts w:asciiTheme="minorEastAsia" w:eastAsiaTheme="minorEastAsia" w:hAnsiTheme="minorEastAsia" w:cs="ＭＳ 明朝" w:hint="eastAsia"/>
          <w:color w:val="000000" w:themeColor="text1"/>
          <w:kern w:val="0"/>
          <w:szCs w:val="21"/>
        </w:rPr>
        <w:t>子供</w:t>
      </w:r>
      <w:r w:rsidRPr="00DA34AB">
        <w:rPr>
          <w:rFonts w:asciiTheme="minorEastAsia" w:eastAsiaTheme="minorEastAsia" w:hAnsiTheme="minorEastAsia" w:cs="ＭＳ 明朝"/>
          <w:color w:val="000000" w:themeColor="text1"/>
          <w:kern w:val="0"/>
          <w:szCs w:val="21"/>
        </w:rPr>
        <w:t>の</w:t>
      </w:r>
      <w:r w:rsidRPr="00344F22">
        <w:rPr>
          <w:rFonts w:asciiTheme="minorEastAsia" w:eastAsiaTheme="minorEastAsia" w:hAnsiTheme="minorEastAsia" w:cs="ＭＳ 明朝"/>
          <w:kern w:val="0"/>
          <w:szCs w:val="21"/>
        </w:rPr>
        <w:t>悩みや相談を受け止めることができるように、学校、家庭</w:t>
      </w:r>
    </w:p>
    <w:p w:rsidR="00344F22" w:rsidRPr="00344F22" w:rsidRDefault="00344F22" w:rsidP="00493922">
      <w:pPr>
        <w:autoSpaceDE w:val="0"/>
        <w:autoSpaceDN w:val="0"/>
        <w:adjustRightInd w:val="0"/>
        <w:ind w:firstLineChars="500" w:firstLine="1080"/>
        <w:jc w:val="left"/>
        <w:rPr>
          <w:rFonts w:asciiTheme="minorEastAsia" w:eastAsiaTheme="minorEastAsia" w:hAnsiTheme="minorEastAsia" w:cs="ＭＳ 明朝"/>
          <w:kern w:val="0"/>
          <w:szCs w:val="21"/>
        </w:rPr>
      </w:pPr>
      <w:r w:rsidRPr="00344F22">
        <w:rPr>
          <w:rFonts w:asciiTheme="minorEastAsia" w:eastAsiaTheme="minorEastAsia" w:hAnsiTheme="minorEastAsia" w:cs="ＭＳ 明朝"/>
          <w:kern w:val="0"/>
          <w:szCs w:val="21"/>
        </w:rPr>
        <w:t>及び地域が組織的に連携・協働する体制</w:t>
      </w:r>
      <w:r w:rsidRPr="00344F22">
        <w:rPr>
          <w:rFonts w:asciiTheme="minorEastAsia" w:eastAsiaTheme="minorEastAsia" w:hAnsiTheme="minorEastAsia" w:cs="ＭＳ 明朝" w:hint="eastAsia"/>
          <w:kern w:val="0"/>
          <w:szCs w:val="21"/>
        </w:rPr>
        <w:t>づくりに努める。</w:t>
      </w:r>
    </w:p>
    <w:p w:rsidR="00F3233A" w:rsidRDefault="00F3233A" w:rsidP="00493922">
      <w:pPr>
        <w:ind w:firstLineChars="100" w:firstLine="216"/>
        <w:rPr>
          <w:rFonts w:asciiTheme="minorEastAsia" w:eastAsiaTheme="minorEastAsia" w:hAnsiTheme="minorEastAsia"/>
          <w:szCs w:val="21"/>
        </w:rPr>
      </w:pPr>
    </w:p>
    <w:p w:rsidR="00344F22" w:rsidRPr="00344F22" w:rsidRDefault="00493922" w:rsidP="00493922">
      <w:pPr>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 xml:space="preserve">２　</w:t>
      </w:r>
      <w:r w:rsidR="00344F22" w:rsidRPr="00344F22">
        <w:rPr>
          <w:rFonts w:asciiTheme="minorEastAsia" w:eastAsiaTheme="minorEastAsia" w:hAnsiTheme="minorEastAsia" w:hint="eastAsia"/>
          <w:szCs w:val="21"/>
        </w:rPr>
        <w:t>いじめ防止等の対策のための組織</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（１）</w:t>
      </w:r>
      <w:r w:rsidR="00344F22" w:rsidRPr="00344F22">
        <w:rPr>
          <w:rFonts w:asciiTheme="minorEastAsia" w:eastAsiaTheme="minorEastAsia" w:hAnsiTheme="minorEastAsia" w:hint="eastAsia"/>
          <w:szCs w:val="21"/>
        </w:rPr>
        <w:t xml:space="preserve">　名　称</w:t>
      </w:r>
    </w:p>
    <w:p w:rsidR="00344F22" w:rsidRPr="00344F22" w:rsidRDefault="00344F22" w:rsidP="00344F22">
      <w:pPr>
        <w:ind w:firstLineChars="600" w:firstLine="1296"/>
        <w:rPr>
          <w:rFonts w:asciiTheme="minorEastAsia" w:eastAsiaTheme="minorEastAsia" w:hAnsiTheme="minorEastAsia"/>
          <w:szCs w:val="21"/>
        </w:rPr>
      </w:pPr>
      <w:r w:rsidRPr="00344F22">
        <w:rPr>
          <w:rFonts w:asciiTheme="minorEastAsia" w:eastAsiaTheme="minorEastAsia" w:hAnsiTheme="minorEastAsia" w:hint="eastAsia"/>
          <w:szCs w:val="21"/>
        </w:rPr>
        <w:t>「芦北高校いじめ防止等対策委員会」とする。</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（２）</w:t>
      </w:r>
      <w:r w:rsidR="00344F22" w:rsidRPr="00344F22">
        <w:rPr>
          <w:rFonts w:asciiTheme="minorEastAsia" w:eastAsiaTheme="minorEastAsia" w:hAnsiTheme="minorEastAsia" w:hint="eastAsia"/>
          <w:szCs w:val="21"/>
        </w:rPr>
        <w:t xml:space="preserve">　構　成</w:t>
      </w:r>
    </w:p>
    <w:p w:rsidR="00344F22" w:rsidRPr="00344F22" w:rsidRDefault="00344F22" w:rsidP="00344F22">
      <w:pPr>
        <w:ind w:leftChars="486" w:left="1050" w:firstLineChars="104" w:firstLine="225"/>
        <w:rPr>
          <w:rFonts w:asciiTheme="minorEastAsia" w:eastAsiaTheme="minorEastAsia" w:hAnsiTheme="minorEastAsia"/>
          <w:szCs w:val="21"/>
        </w:rPr>
      </w:pPr>
      <w:r w:rsidRPr="00344F22">
        <w:rPr>
          <w:rFonts w:asciiTheme="minorEastAsia" w:eastAsiaTheme="minorEastAsia" w:hAnsiTheme="minorEastAsia" w:hint="eastAsia"/>
          <w:szCs w:val="21"/>
        </w:rPr>
        <w:t>校長、教頭、事務長、生徒指導主事、保健主事、第３学年主任、第２学年主任、第１学年主任、人権教育主任、養護教諭、教育相談担当及び</w:t>
      </w:r>
      <w:r w:rsidR="00F3233A">
        <w:rPr>
          <w:rFonts w:asciiTheme="minorEastAsia" w:eastAsiaTheme="minorEastAsia" w:hAnsiTheme="minorEastAsia" w:hint="eastAsia"/>
          <w:szCs w:val="21"/>
        </w:rPr>
        <w:t>外部</w:t>
      </w:r>
      <w:r w:rsidRPr="00344F22">
        <w:rPr>
          <w:rFonts w:asciiTheme="minorEastAsia" w:eastAsiaTheme="minorEastAsia" w:hAnsiTheme="minorEastAsia" w:hint="eastAsia"/>
          <w:szCs w:val="21"/>
        </w:rPr>
        <w:t>専門家を委員とする。委員長を校長、専門委員を外部専門家とする。</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（３）</w:t>
      </w:r>
      <w:r w:rsidR="00344F22" w:rsidRPr="00344F22">
        <w:rPr>
          <w:rFonts w:asciiTheme="minorEastAsia" w:eastAsiaTheme="minorEastAsia" w:hAnsiTheme="minorEastAsia" w:hint="eastAsia"/>
          <w:szCs w:val="21"/>
        </w:rPr>
        <w:t xml:space="preserve">　組織の役割</w:t>
      </w:r>
    </w:p>
    <w:p w:rsidR="00344F22" w:rsidRPr="00344F22" w:rsidRDefault="00493922" w:rsidP="00493922">
      <w:pPr>
        <w:ind w:firstLineChars="500" w:firstLine="1080"/>
        <w:rPr>
          <w:rFonts w:asciiTheme="minorEastAsia" w:eastAsiaTheme="minorEastAsia" w:hAnsiTheme="minorEastAsia"/>
          <w:szCs w:val="21"/>
        </w:rPr>
      </w:pPr>
      <w:r>
        <w:rPr>
          <w:rFonts w:asciiTheme="minorEastAsia" w:eastAsiaTheme="minorEastAsia" w:hAnsiTheme="minorEastAsia" w:hint="eastAsia"/>
          <w:szCs w:val="21"/>
        </w:rPr>
        <w:t xml:space="preserve">ア　</w:t>
      </w:r>
      <w:r w:rsidR="00344F22" w:rsidRPr="00344F22">
        <w:rPr>
          <w:rFonts w:asciiTheme="minorEastAsia" w:eastAsiaTheme="minorEastAsia" w:hAnsiTheme="minorEastAsia" w:hint="eastAsia"/>
          <w:szCs w:val="21"/>
        </w:rPr>
        <w:t>本校におけるいじめ防止推進に関する諸策を協議し、決定する。</w:t>
      </w:r>
    </w:p>
    <w:p w:rsidR="00344F22" w:rsidRPr="00344F22" w:rsidRDefault="00493922" w:rsidP="00493922">
      <w:pPr>
        <w:ind w:firstLineChars="500" w:firstLine="1080"/>
        <w:rPr>
          <w:rFonts w:asciiTheme="minorEastAsia" w:eastAsiaTheme="minorEastAsia" w:hAnsiTheme="minorEastAsia"/>
          <w:szCs w:val="21"/>
        </w:rPr>
      </w:pPr>
      <w:r>
        <w:rPr>
          <w:rFonts w:asciiTheme="minorEastAsia" w:eastAsiaTheme="minorEastAsia" w:hAnsiTheme="minorEastAsia" w:hint="eastAsia"/>
          <w:szCs w:val="21"/>
        </w:rPr>
        <w:t xml:space="preserve">イ　</w:t>
      </w:r>
      <w:r w:rsidR="00344F22" w:rsidRPr="00344F22">
        <w:rPr>
          <w:rFonts w:asciiTheme="minorEastAsia" w:eastAsiaTheme="minorEastAsia" w:hAnsiTheme="minorEastAsia" w:hint="eastAsia"/>
          <w:szCs w:val="21"/>
        </w:rPr>
        <w:t>決定した諸策を実施し、評価及び改善を行い検証する。</w:t>
      </w:r>
    </w:p>
    <w:p w:rsidR="00344F22" w:rsidRPr="00344F22" w:rsidRDefault="00493922" w:rsidP="00493922">
      <w:pPr>
        <w:ind w:firstLineChars="500" w:firstLine="1080"/>
        <w:rPr>
          <w:rFonts w:asciiTheme="minorEastAsia" w:eastAsiaTheme="minorEastAsia" w:hAnsiTheme="minorEastAsia"/>
          <w:szCs w:val="21"/>
        </w:rPr>
      </w:pPr>
      <w:r>
        <w:rPr>
          <w:rFonts w:asciiTheme="minorEastAsia" w:eastAsiaTheme="minorEastAsia" w:hAnsiTheme="minorEastAsia" w:hint="eastAsia"/>
          <w:szCs w:val="21"/>
        </w:rPr>
        <w:t xml:space="preserve">ウ　</w:t>
      </w:r>
      <w:r w:rsidR="00344F22" w:rsidRPr="00344F22">
        <w:rPr>
          <w:rFonts w:asciiTheme="minorEastAsia" w:eastAsiaTheme="minorEastAsia" w:hAnsiTheme="minorEastAsia" w:hint="eastAsia"/>
          <w:szCs w:val="21"/>
        </w:rPr>
        <w:t>いじめ根絶につながる年間活動計画を立てる。</w:t>
      </w:r>
    </w:p>
    <w:p w:rsidR="00344F22" w:rsidRPr="00344F22" w:rsidRDefault="00493922" w:rsidP="00493922">
      <w:pPr>
        <w:ind w:leftChars="496" w:left="1287" w:hangingChars="100" w:hanging="216"/>
        <w:rPr>
          <w:rFonts w:asciiTheme="minorEastAsia" w:eastAsiaTheme="minorEastAsia" w:hAnsiTheme="minorEastAsia"/>
          <w:szCs w:val="21"/>
        </w:rPr>
      </w:pPr>
      <w:r>
        <w:rPr>
          <w:rFonts w:asciiTheme="minorEastAsia" w:eastAsiaTheme="minorEastAsia" w:hAnsiTheme="minorEastAsia" w:hint="eastAsia"/>
          <w:szCs w:val="21"/>
        </w:rPr>
        <w:t xml:space="preserve">エ　</w:t>
      </w:r>
      <w:r w:rsidR="00344F22" w:rsidRPr="00344F22">
        <w:rPr>
          <w:rFonts w:asciiTheme="minorEastAsia" w:eastAsiaTheme="minorEastAsia" w:hAnsiTheme="minorEastAsia" w:hint="eastAsia"/>
          <w:szCs w:val="21"/>
        </w:rPr>
        <w:t>本委員会をいじめの相談・通報の窓口とし、いじめに関する情報収集と記録、共有を行う。</w:t>
      </w:r>
    </w:p>
    <w:p w:rsidR="00344F22" w:rsidRPr="00344F22" w:rsidRDefault="00493922" w:rsidP="00493922">
      <w:pPr>
        <w:ind w:leftChars="496" w:left="1287" w:hangingChars="100" w:hanging="216"/>
        <w:rPr>
          <w:rFonts w:asciiTheme="minorEastAsia" w:eastAsiaTheme="minorEastAsia" w:hAnsiTheme="minorEastAsia"/>
          <w:szCs w:val="21"/>
        </w:rPr>
      </w:pPr>
      <w:r>
        <w:rPr>
          <w:rFonts w:asciiTheme="minorEastAsia" w:eastAsiaTheme="minorEastAsia" w:hAnsiTheme="minorEastAsia" w:hint="eastAsia"/>
          <w:szCs w:val="21"/>
        </w:rPr>
        <w:t xml:space="preserve">オ　</w:t>
      </w:r>
      <w:r w:rsidR="00344F22" w:rsidRPr="00344F22">
        <w:rPr>
          <w:rFonts w:asciiTheme="minorEastAsia" w:eastAsiaTheme="minorEastAsia" w:hAnsiTheme="minorEastAsia" w:hint="eastAsia"/>
          <w:szCs w:val="21"/>
        </w:rPr>
        <w:t>いじめを確認した場合や疑わしい事案があった場合は緊急会議を開催し、当該生徒からの事情聴取、保護者への説明と事情聴取、指導体制の決定等迅速に対応する。</w:t>
      </w:r>
    </w:p>
    <w:p w:rsidR="00344F22" w:rsidRPr="00344F22" w:rsidRDefault="00493922" w:rsidP="00493922">
      <w:pPr>
        <w:ind w:leftChars="496" w:left="1287" w:hangingChars="100" w:hanging="216"/>
        <w:rPr>
          <w:rFonts w:asciiTheme="minorEastAsia" w:eastAsiaTheme="minorEastAsia" w:hAnsiTheme="minorEastAsia"/>
          <w:szCs w:val="21"/>
        </w:rPr>
      </w:pPr>
      <w:r>
        <w:rPr>
          <w:rFonts w:asciiTheme="minorEastAsia" w:eastAsiaTheme="minorEastAsia" w:hAnsiTheme="minorEastAsia" w:hint="eastAsia"/>
          <w:szCs w:val="21"/>
        </w:rPr>
        <w:t xml:space="preserve">カ　</w:t>
      </w:r>
      <w:r w:rsidR="00344F22" w:rsidRPr="00344F22">
        <w:rPr>
          <w:rFonts w:asciiTheme="minorEastAsia" w:eastAsiaTheme="minorEastAsia" w:hAnsiTheme="minorEastAsia" w:hint="eastAsia"/>
          <w:szCs w:val="21"/>
        </w:rPr>
        <w:t>いじめ事案があった場合、重大事案かどうかの認定を行う。</w:t>
      </w:r>
    </w:p>
    <w:p w:rsidR="00344F22" w:rsidRPr="00344F22" w:rsidRDefault="00493922" w:rsidP="00493922">
      <w:pPr>
        <w:ind w:leftChars="496" w:left="1287" w:hangingChars="100" w:hanging="216"/>
        <w:rPr>
          <w:rFonts w:asciiTheme="minorEastAsia" w:eastAsiaTheme="minorEastAsia" w:hAnsiTheme="minorEastAsia"/>
          <w:szCs w:val="21"/>
        </w:rPr>
      </w:pPr>
      <w:r>
        <w:rPr>
          <w:rFonts w:asciiTheme="minorEastAsia" w:eastAsiaTheme="minorEastAsia" w:hAnsiTheme="minorEastAsia" w:hint="eastAsia"/>
          <w:szCs w:val="21"/>
        </w:rPr>
        <w:t xml:space="preserve">キ　</w:t>
      </w:r>
      <w:r w:rsidR="00344F22" w:rsidRPr="00344F22">
        <w:rPr>
          <w:rFonts w:asciiTheme="minorEastAsia" w:eastAsiaTheme="minorEastAsia" w:hAnsiTheme="minorEastAsia" w:hint="eastAsia"/>
          <w:szCs w:val="21"/>
        </w:rPr>
        <w:t>本委員会で重大ないじめ事案と認定した場合、事実についての詳細を保護者・職員・県教委に校長が報告する。</w:t>
      </w:r>
    </w:p>
    <w:p w:rsidR="00344F22" w:rsidRPr="00344F22" w:rsidRDefault="00493922" w:rsidP="00493922">
      <w:pPr>
        <w:ind w:leftChars="496" w:left="1287" w:hangingChars="100" w:hanging="216"/>
        <w:rPr>
          <w:rFonts w:asciiTheme="minorEastAsia" w:eastAsiaTheme="minorEastAsia" w:hAnsiTheme="minorEastAsia"/>
          <w:szCs w:val="21"/>
        </w:rPr>
      </w:pPr>
      <w:r>
        <w:rPr>
          <w:rFonts w:asciiTheme="minorEastAsia" w:eastAsiaTheme="minorEastAsia" w:hAnsiTheme="minorEastAsia" w:hint="eastAsia"/>
          <w:szCs w:val="21"/>
        </w:rPr>
        <w:t xml:space="preserve">ク　</w:t>
      </w:r>
      <w:r w:rsidR="00344F22" w:rsidRPr="00344F22">
        <w:rPr>
          <w:rFonts w:asciiTheme="minorEastAsia" w:eastAsiaTheme="minorEastAsia" w:hAnsiTheme="minorEastAsia" w:hint="eastAsia"/>
          <w:szCs w:val="21"/>
        </w:rPr>
        <w:t>本委員会は、育友会、芦北町教育委員会（中学校含む）、県教育委員会及び警察と連携し、いじめの未然防止に努める。</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344F22" w:rsidRPr="00344F22">
        <w:rPr>
          <w:rFonts w:asciiTheme="minorEastAsia" w:eastAsiaTheme="minorEastAsia" w:hAnsiTheme="minorEastAsia" w:hint="eastAsia"/>
          <w:szCs w:val="21"/>
        </w:rPr>
        <w:t>委員会開催の時期</w:t>
      </w:r>
    </w:p>
    <w:p w:rsidR="00344F22" w:rsidRPr="00344F22" w:rsidRDefault="00965C00" w:rsidP="00965C00">
      <w:pPr>
        <w:ind w:firstLineChars="600" w:firstLine="1296"/>
        <w:rPr>
          <w:rFonts w:asciiTheme="minorEastAsia" w:eastAsiaTheme="minorEastAsia" w:hAnsiTheme="minorEastAsia"/>
          <w:szCs w:val="21"/>
        </w:rPr>
      </w:pPr>
      <w:r>
        <w:rPr>
          <w:rFonts w:asciiTheme="minorEastAsia" w:eastAsiaTheme="minorEastAsia" w:hAnsiTheme="minorEastAsia" w:hint="eastAsia"/>
          <w:szCs w:val="21"/>
        </w:rPr>
        <w:t>本委員会を学期１回、年３回（６月、１２月、３</w:t>
      </w:r>
      <w:r w:rsidR="00344F22" w:rsidRPr="00344F22">
        <w:rPr>
          <w:rFonts w:asciiTheme="minorEastAsia" w:eastAsiaTheme="minorEastAsia" w:hAnsiTheme="minorEastAsia" w:hint="eastAsia"/>
          <w:szCs w:val="21"/>
        </w:rPr>
        <w:t>月）開催する。</w:t>
      </w:r>
    </w:p>
    <w:p w:rsidR="00F3233A" w:rsidRDefault="00F3233A" w:rsidP="00493922">
      <w:pPr>
        <w:ind w:firstLineChars="100" w:firstLine="216"/>
        <w:rPr>
          <w:rFonts w:asciiTheme="minorEastAsia" w:eastAsiaTheme="minorEastAsia" w:hAnsiTheme="minorEastAsia"/>
          <w:szCs w:val="21"/>
        </w:rPr>
      </w:pPr>
    </w:p>
    <w:p w:rsidR="00344F22" w:rsidRPr="00344F22" w:rsidRDefault="00493922" w:rsidP="00493922">
      <w:pPr>
        <w:ind w:firstLineChars="100" w:firstLine="216"/>
        <w:rPr>
          <w:rFonts w:asciiTheme="minorEastAsia" w:eastAsiaTheme="minorEastAsia" w:hAnsiTheme="minorEastAsia"/>
          <w:szCs w:val="21"/>
        </w:rPr>
      </w:pPr>
      <w:r>
        <w:rPr>
          <w:rFonts w:asciiTheme="minorEastAsia" w:eastAsiaTheme="minorEastAsia" w:hAnsiTheme="minorEastAsia" w:hint="eastAsia"/>
          <w:szCs w:val="21"/>
        </w:rPr>
        <w:t xml:space="preserve">３　</w:t>
      </w:r>
      <w:r w:rsidR="00344F22" w:rsidRPr="00344F22">
        <w:rPr>
          <w:rFonts w:asciiTheme="minorEastAsia" w:eastAsiaTheme="minorEastAsia" w:hAnsiTheme="minorEastAsia" w:hint="eastAsia"/>
          <w:szCs w:val="21"/>
        </w:rPr>
        <w:t>いじめに対する措置</w:t>
      </w:r>
    </w:p>
    <w:p w:rsidR="00344F22" w:rsidRPr="00344F22" w:rsidRDefault="00344F22" w:rsidP="00344F22">
      <w:pPr>
        <w:ind w:leftChars="388" w:left="838" w:firstLineChars="110" w:firstLine="238"/>
        <w:rPr>
          <w:rFonts w:asciiTheme="minorEastAsia" w:eastAsiaTheme="minorEastAsia" w:hAnsiTheme="minorEastAsia"/>
          <w:szCs w:val="21"/>
        </w:rPr>
      </w:pPr>
      <w:r w:rsidRPr="00344F22">
        <w:rPr>
          <w:rFonts w:asciiTheme="minorEastAsia" w:eastAsiaTheme="minorEastAsia" w:hAnsiTheme="minorEastAsia" w:hint="eastAsia"/>
          <w:szCs w:val="21"/>
        </w:rPr>
        <w:t>職員は、いじめを発見したり、生徒からのいじめの訴えがあったり、いじめの可能性があると判断したり、いじめと疑わしく感じたりした場合は、学年主任や生徒指導主事等及び管理職へ報告し、校長が重大事案と判断した場合、本校の「いじめ対策マニュアル」にある校内職員で組織する『いじめ問題対策委員会』、本委員会である『芦北高校いじめ防止等対策委員会』を速やかに開催し、次のａ～ｄの対応を実施する。</w:t>
      </w:r>
    </w:p>
    <w:p w:rsidR="00344F22" w:rsidRPr="00344F22" w:rsidRDefault="00344F22" w:rsidP="00344F22">
      <w:pPr>
        <w:ind w:leftChars="388" w:left="838" w:firstLineChars="110" w:firstLine="238"/>
        <w:rPr>
          <w:rFonts w:asciiTheme="minorEastAsia" w:eastAsiaTheme="minorEastAsia" w:hAnsiTheme="minorEastAsia"/>
          <w:szCs w:val="21"/>
        </w:rPr>
      </w:pPr>
      <w:r w:rsidRPr="00344F22">
        <w:rPr>
          <w:rFonts w:asciiTheme="minorEastAsia" w:eastAsiaTheme="minorEastAsia" w:hAnsiTheme="minorEastAsia" w:hint="eastAsia"/>
          <w:szCs w:val="21"/>
        </w:rPr>
        <w:t>また、重大事案でないと判断した場合でも、重大事案につながる恐れのある場合は、同様に対応する。なお、いじめと判断した場合は、その程度に関係なく関係機関と連携しながら学校をあげて組織的に取り組む。さらに、いじめではないと判断された場合でも、相談窓口での相談を継続するとともに継続的な観察と援助を行う。</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（１）</w:t>
      </w:r>
      <w:r w:rsidR="00344F22" w:rsidRPr="00344F22">
        <w:rPr>
          <w:rFonts w:asciiTheme="minorEastAsia" w:eastAsiaTheme="minorEastAsia" w:hAnsiTheme="minorEastAsia" w:hint="eastAsia"/>
          <w:szCs w:val="21"/>
        </w:rPr>
        <w:t xml:space="preserve">　被害者への対応</w:t>
      </w:r>
    </w:p>
    <w:p w:rsidR="00344F22" w:rsidRPr="00344F22" w:rsidRDefault="00344F22" w:rsidP="00CF72D6">
      <w:pPr>
        <w:ind w:leftChars="500" w:left="1080" w:firstLineChars="100" w:firstLine="216"/>
        <w:rPr>
          <w:rFonts w:asciiTheme="minorEastAsia" w:eastAsiaTheme="minorEastAsia" w:hAnsiTheme="minorEastAsia"/>
          <w:szCs w:val="21"/>
        </w:rPr>
      </w:pPr>
      <w:r w:rsidRPr="00344F22">
        <w:rPr>
          <w:rFonts w:asciiTheme="minorEastAsia" w:eastAsiaTheme="minorEastAsia" w:hAnsiTheme="minorEastAsia" w:hint="eastAsia"/>
          <w:szCs w:val="21"/>
        </w:rPr>
        <w:t>被害者には全く非がないことを十分理解させ、安心して話せる環境をつくり、具体的な内容について聞き取り調査を行う。複数の職員で聞き取り調査を行い、記録し、被害者にいじめの内容確認をする。聞き取り後は被害生徒の安全確保のため、保護者への引き渡しを確実に行う。その際、被害者の保護者にも、いじめ発見や訴えのあったいじめ事案について報告を行う。また、被害者の保護者からも情報の収集を行う。</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（２）</w:t>
      </w:r>
      <w:r w:rsidR="00344F22" w:rsidRPr="00344F22">
        <w:rPr>
          <w:rFonts w:asciiTheme="minorEastAsia" w:eastAsiaTheme="minorEastAsia" w:hAnsiTheme="minorEastAsia" w:hint="eastAsia"/>
          <w:szCs w:val="21"/>
        </w:rPr>
        <w:t xml:space="preserve">　加害者への対応</w:t>
      </w:r>
    </w:p>
    <w:p w:rsidR="00344F22" w:rsidRPr="00344F22" w:rsidRDefault="00344F22" w:rsidP="00344F22">
      <w:pPr>
        <w:ind w:leftChars="500" w:left="1080" w:firstLineChars="100" w:firstLine="216"/>
        <w:rPr>
          <w:rFonts w:asciiTheme="minorEastAsia" w:eastAsiaTheme="minorEastAsia" w:hAnsiTheme="minorEastAsia"/>
          <w:szCs w:val="21"/>
        </w:rPr>
      </w:pPr>
      <w:r w:rsidRPr="00344F22">
        <w:rPr>
          <w:rFonts w:asciiTheme="minorEastAsia" w:eastAsiaTheme="minorEastAsia" w:hAnsiTheme="minorEastAsia" w:hint="eastAsia"/>
          <w:szCs w:val="21"/>
        </w:rPr>
        <w:t>当該事案についての内容を確認し、事実であると認めた場合、その原因や他の生徒の関わりの有無など詳しい内容について聞き取り調査を行う。調査は複数の職員で行い、内容を記録し、加害者へその内容を確認する。いじめ行為と判断された場合、逆に被害者の立場だったらどう思うのか、また、被害者へ与えた影響について十分考えさせ、いじめ行為であることを認識させる。速やかに保護者へ連絡し、事実確認を行い、職員が複数付添い保護者同伴で被害者に謝罪等を行わせる。</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（３）</w:t>
      </w:r>
      <w:r w:rsidR="00344F22" w:rsidRPr="00344F22">
        <w:rPr>
          <w:rFonts w:asciiTheme="minorEastAsia" w:eastAsiaTheme="minorEastAsia" w:hAnsiTheme="minorEastAsia" w:hint="eastAsia"/>
          <w:szCs w:val="21"/>
        </w:rPr>
        <w:t xml:space="preserve">　集団への対応</w:t>
      </w:r>
    </w:p>
    <w:p w:rsidR="00344F22" w:rsidRPr="00344F22" w:rsidRDefault="00344F22" w:rsidP="00344F22">
      <w:pPr>
        <w:ind w:leftChars="500" w:left="1080" w:firstLineChars="100" w:firstLine="216"/>
        <w:rPr>
          <w:rFonts w:asciiTheme="minorEastAsia" w:eastAsiaTheme="minorEastAsia" w:hAnsiTheme="minorEastAsia"/>
          <w:szCs w:val="21"/>
        </w:rPr>
      </w:pPr>
      <w:r w:rsidRPr="00344F22">
        <w:rPr>
          <w:rFonts w:asciiTheme="minorEastAsia" w:eastAsiaTheme="minorEastAsia" w:hAnsiTheme="minorEastAsia" w:hint="eastAsia"/>
          <w:szCs w:val="21"/>
        </w:rPr>
        <w:t>加害者への聞き取り調査で、加害者以外に複数の生徒が加害していた場合個別に聞き取り調査を行う。聞き取り調査の内容及び調査の方法は、加害者への対応と同様とする。少なからずいじめに関わっていたり、あるいは中心的な人物として関わっていた場合は、速やかに保護者へ連絡し、職員が複数付添い保護者同伴で被害者への謝罪等を行う。</w:t>
      </w:r>
    </w:p>
    <w:p w:rsidR="00344F22" w:rsidRPr="00344F22" w:rsidRDefault="00493922" w:rsidP="00493922">
      <w:pPr>
        <w:ind w:firstLineChars="200" w:firstLine="432"/>
        <w:rPr>
          <w:rFonts w:asciiTheme="minorEastAsia" w:eastAsiaTheme="minorEastAsia" w:hAnsiTheme="minorEastAsia"/>
          <w:szCs w:val="21"/>
        </w:rPr>
      </w:pPr>
      <w:r>
        <w:rPr>
          <w:rFonts w:asciiTheme="minorEastAsia" w:eastAsiaTheme="minorEastAsia" w:hAnsiTheme="minorEastAsia" w:hint="eastAsia"/>
          <w:szCs w:val="21"/>
        </w:rPr>
        <w:t xml:space="preserve">（４）　</w:t>
      </w:r>
      <w:r w:rsidR="00344F22" w:rsidRPr="00344F22">
        <w:rPr>
          <w:rFonts w:asciiTheme="minorEastAsia" w:eastAsiaTheme="minorEastAsia" w:hAnsiTheme="minorEastAsia" w:hint="eastAsia"/>
          <w:szCs w:val="21"/>
        </w:rPr>
        <w:t>全体（クラス）への対応</w:t>
      </w:r>
    </w:p>
    <w:p w:rsidR="00344F22" w:rsidRPr="00344F22" w:rsidRDefault="00344F22" w:rsidP="00344F22">
      <w:pPr>
        <w:ind w:leftChars="500" w:left="1080" w:firstLineChars="100" w:firstLine="216"/>
        <w:rPr>
          <w:rFonts w:asciiTheme="minorEastAsia" w:eastAsiaTheme="minorEastAsia" w:hAnsiTheme="minorEastAsia"/>
          <w:szCs w:val="21"/>
        </w:rPr>
      </w:pPr>
      <w:r w:rsidRPr="00344F22">
        <w:rPr>
          <w:rFonts w:asciiTheme="minorEastAsia" w:eastAsiaTheme="minorEastAsia" w:hAnsiTheme="minorEastAsia" w:hint="eastAsia"/>
          <w:szCs w:val="21"/>
        </w:rPr>
        <w:t>もしも学級内で被害者と加害者が存在した場合、重大事案として判断されるか重大事案につながると判断された場合は、臨時の学級保護者会を開催し、事案の内容と今後の対応・対策について説明し、理解を求める。また、学級からも学校からもいじめがなくなるよう啓発を行う。</w:t>
      </w:r>
    </w:p>
    <w:p w:rsidR="00344F22" w:rsidRDefault="00344F22" w:rsidP="00344F22">
      <w:pPr>
        <w:ind w:firstLineChars="100" w:firstLine="216"/>
        <w:rPr>
          <w:rFonts w:asciiTheme="minorEastAsia" w:eastAsiaTheme="minorEastAsia" w:hAnsiTheme="minorEastAsia"/>
          <w:szCs w:val="21"/>
        </w:rPr>
      </w:pPr>
    </w:p>
    <w:p w:rsidR="00493922" w:rsidRDefault="00493922" w:rsidP="00344F22">
      <w:pPr>
        <w:ind w:firstLineChars="100" w:firstLine="216"/>
        <w:rPr>
          <w:rFonts w:asciiTheme="minorEastAsia" w:eastAsiaTheme="minorEastAsia" w:hAnsiTheme="minorEastAsia"/>
          <w:szCs w:val="21"/>
        </w:rPr>
      </w:pPr>
    </w:p>
    <w:p w:rsidR="00344F22" w:rsidRPr="00344F22" w:rsidRDefault="00B51EFA" w:rsidP="00493922">
      <w:pPr>
        <w:ind w:firstLineChars="200" w:firstLine="432"/>
        <w:rPr>
          <w:rFonts w:asciiTheme="minorEastAsia" w:eastAsiaTheme="minorEastAsia" w:hAnsiTheme="minorEastAsia"/>
          <w:szCs w:val="21"/>
        </w:rPr>
      </w:pPr>
      <w:r>
        <w:rPr>
          <w:rFonts w:asciiTheme="minorEastAsia" w:eastAsiaTheme="minorEastAsia" w:hAnsiTheme="minorEastAsia"/>
          <w:noProof/>
          <w:szCs w:val="21"/>
        </w:rPr>
        <mc:AlternateContent>
          <mc:Choice Requires="wpg">
            <w:drawing>
              <wp:anchor distT="0" distB="0" distL="114300" distR="114300" simplePos="0" relativeHeight="251652096" behindDoc="0" locked="0" layoutInCell="1" allowOverlap="1">
                <wp:simplePos x="0" y="0"/>
                <wp:positionH relativeFrom="column">
                  <wp:posOffset>346710</wp:posOffset>
                </wp:positionH>
                <wp:positionV relativeFrom="paragraph">
                  <wp:posOffset>194945</wp:posOffset>
                </wp:positionV>
                <wp:extent cx="5683250" cy="8771255"/>
                <wp:effectExtent l="0" t="0" r="12700" b="10795"/>
                <wp:wrapNone/>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683250" cy="8771255"/>
                          <a:chOff x="1685" y="1905"/>
                          <a:chExt cx="8552" cy="13633"/>
                        </a:xfrm>
                      </wpg:grpSpPr>
                      <wps:wsp>
                        <wps:cNvPr id="8" name="Text Box 51"/>
                        <wps:cNvSpPr txBox="1">
                          <a:spLocks noChangeArrowheads="1"/>
                        </wps:cNvSpPr>
                        <wps:spPr bwMode="auto">
                          <a:xfrm>
                            <a:off x="1898" y="3223"/>
                            <a:ext cx="5413" cy="381"/>
                          </a:xfrm>
                          <a:prstGeom prst="rect">
                            <a:avLst/>
                          </a:prstGeom>
                          <a:solidFill>
                            <a:srgbClr val="FFFFFF"/>
                          </a:solidFill>
                          <a:ln w="9525">
                            <a:solidFill>
                              <a:srgbClr val="000000"/>
                            </a:solidFill>
                            <a:miter lim="800000"/>
                            <a:headEnd/>
                            <a:tailEnd/>
                          </a:ln>
                        </wps:spPr>
                        <wps:txbx>
                          <w:txbxContent>
                            <w:p w:rsidR="00344F22" w:rsidRPr="002919D5" w:rsidRDefault="00344F22" w:rsidP="00344F22">
                              <w:pPr>
                                <w:spacing w:line="280" w:lineRule="exact"/>
                                <w:jc w:val="center"/>
                                <w:rPr>
                                  <w:b/>
                                </w:rPr>
                              </w:pPr>
                              <w:r w:rsidRPr="009659FE">
                                <w:rPr>
                                  <w:rFonts w:hint="eastAsia"/>
                                  <w:b/>
                                </w:rPr>
                                <w:t>生徒からのいじめの訴え</w:t>
                              </w:r>
                              <w:r>
                                <w:rPr>
                                  <w:rFonts w:hint="eastAsia"/>
                                  <w:b/>
                                </w:rPr>
                                <w:t>・</w:t>
                              </w:r>
                              <w:r w:rsidRPr="009659FE">
                                <w:rPr>
                                  <w:rFonts w:hint="eastAsia"/>
                                  <w:b/>
                                </w:rPr>
                                <w:t>いじめの可能性の発見</w:t>
                              </w:r>
                            </w:p>
                          </w:txbxContent>
                        </wps:txbx>
                        <wps:bodyPr rot="0" vert="horz" wrap="square" lIns="74295" tIns="8890" rIns="74295" bIns="8890" anchor="t" anchorCtr="0" upright="1">
                          <a:noAutofit/>
                        </wps:bodyPr>
                      </wps:wsp>
                      <wps:wsp>
                        <wps:cNvPr id="14" name="Text Box 52"/>
                        <wps:cNvSpPr txBox="1">
                          <a:spLocks noChangeArrowheads="1"/>
                        </wps:cNvSpPr>
                        <wps:spPr bwMode="auto">
                          <a:xfrm>
                            <a:off x="1898" y="1905"/>
                            <a:ext cx="5413" cy="962"/>
                          </a:xfrm>
                          <a:prstGeom prst="rect">
                            <a:avLst/>
                          </a:prstGeom>
                          <a:solidFill>
                            <a:srgbClr val="FFFFFF"/>
                          </a:solidFill>
                          <a:ln w="9525">
                            <a:solidFill>
                              <a:srgbClr val="000000"/>
                            </a:solidFill>
                            <a:miter lim="800000"/>
                            <a:headEnd/>
                            <a:tailEnd/>
                          </a:ln>
                        </wps:spPr>
                        <wps:txbx>
                          <w:txbxContent>
                            <w:p w:rsidR="00344F22" w:rsidRPr="002919D5" w:rsidRDefault="00344F22" w:rsidP="00344F22">
                              <w:pPr>
                                <w:jc w:val="center"/>
                                <w:rPr>
                                  <w:b/>
                                </w:rPr>
                              </w:pPr>
                              <w:r>
                                <w:rPr>
                                  <w:rFonts w:hint="eastAsia"/>
                                  <w:b/>
                                  <w:bdr w:val="single" w:sz="4" w:space="0" w:color="auto"/>
                                </w:rPr>
                                <w:t xml:space="preserve"> </w:t>
                              </w:r>
                              <w:r w:rsidRPr="002919D5">
                                <w:rPr>
                                  <w:rFonts w:hint="eastAsia"/>
                                  <w:b/>
                                  <w:bdr w:val="single" w:sz="4" w:space="0" w:color="auto"/>
                                </w:rPr>
                                <w:t>いじめの早期発見のための取組</w:t>
                              </w:r>
                              <w:r>
                                <w:rPr>
                                  <w:rFonts w:hint="eastAsia"/>
                                  <w:b/>
                                  <w:bdr w:val="single" w:sz="4" w:space="0" w:color="auto"/>
                                </w:rPr>
                                <w:t xml:space="preserve"> </w:t>
                              </w:r>
                            </w:p>
                            <w:p w:rsidR="00344F22" w:rsidRPr="00DA206E" w:rsidRDefault="00344F22" w:rsidP="00344F22">
                              <w:pPr>
                                <w:spacing w:line="240" w:lineRule="exact"/>
                                <w:rPr>
                                  <w:sz w:val="18"/>
                                  <w:szCs w:val="18"/>
                                </w:rPr>
                              </w:pPr>
                              <w:r w:rsidRPr="00DA206E">
                                <w:rPr>
                                  <w:rFonts w:hint="eastAsia"/>
                                  <w:sz w:val="18"/>
                                  <w:szCs w:val="18"/>
                                </w:rPr>
                                <w:t>①学校内外での生徒の行動観察　②定期的なアンケートの実施</w:t>
                              </w:r>
                            </w:p>
                            <w:p w:rsidR="00344F22" w:rsidRPr="00DA206E" w:rsidRDefault="00344F22" w:rsidP="00344F22">
                              <w:pPr>
                                <w:spacing w:line="240" w:lineRule="exact"/>
                                <w:rPr>
                                  <w:sz w:val="18"/>
                                  <w:szCs w:val="18"/>
                                </w:rPr>
                              </w:pPr>
                              <w:r w:rsidRPr="00DA206E">
                                <w:rPr>
                                  <w:rFonts w:hint="eastAsia"/>
                                  <w:sz w:val="18"/>
                                  <w:szCs w:val="18"/>
                                </w:rPr>
                                <w:t>③保護者との情報交換　　　　　④地域の方からの情報提供</w:t>
                              </w:r>
                            </w:p>
                          </w:txbxContent>
                        </wps:txbx>
                        <wps:bodyPr rot="0" vert="horz" wrap="square" lIns="74295" tIns="8890" rIns="74295" bIns="8890" anchor="t" anchorCtr="0" upright="1">
                          <a:noAutofit/>
                        </wps:bodyPr>
                      </wps:wsp>
                      <wps:wsp>
                        <wps:cNvPr id="15" name="Text Box 53"/>
                        <wps:cNvSpPr txBox="1">
                          <a:spLocks noChangeArrowheads="1"/>
                        </wps:cNvSpPr>
                        <wps:spPr bwMode="auto">
                          <a:xfrm>
                            <a:off x="1898" y="4280"/>
                            <a:ext cx="5404" cy="1966"/>
                          </a:xfrm>
                          <a:prstGeom prst="rect">
                            <a:avLst/>
                          </a:prstGeom>
                          <a:solidFill>
                            <a:srgbClr val="FFFFFF"/>
                          </a:solidFill>
                          <a:ln w="9525">
                            <a:solidFill>
                              <a:srgbClr val="000000"/>
                            </a:solidFill>
                            <a:miter lim="800000"/>
                            <a:headEnd/>
                            <a:tailEnd/>
                          </a:ln>
                        </wps:spPr>
                        <wps:txbx>
                          <w:txbxContent>
                            <w:p w:rsidR="00344F22" w:rsidRPr="002919D5" w:rsidRDefault="00344F22" w:rsidP="00344F22">
                              <w:pPr>
                                <w:jc w:val="center"/>
                                <w:rPr>
                                  <w:b/>
                                  <w:sz w:val="24"/>
                                </w:rPr>
                              </w:pPr>
                              <w:r>
                                <w:rPr>
                                  <w:rFonts w:hint="eastAsia"/>
                                  <w:b/>
                                  <w:sz w:val="24"/>
                                  <w:bdr w:val="single" w:sz="4" w:space="0" w:color="auto"/>
                                </w:rPr>
                                <w:t xml:space="preserve"> </w:t>
                              </w:r>
                              <w:r w:rsidRPr="002919D5">
                                <w:rPr>
                                  <w:rFonts w:hint="eastAsia"/>
                                  <w:b/>
                                  <w:sz w:val="24"/>
                                  <w:bdr w:val="single" w:sz="4" w:space="0" w:color="auto"/>
                                </w:rPr>
                                <w:t>すぐに関係者へ</w:t>
                              </w:r>
                              <w:r>
                                <w:rPr>
                                  <w:rFonts w:hint="eastAsia"/>
                                  <w:b/>
                                  <w:sz w:val="24"/>
                                  <w:bdr w:val="single" w:sz="4" w:space="0" w:color="auto"/>
                                </w:rPr>
                                <w:t>連絡</w:t>
                              </w:r>
                              <w:r>
                                <w:rPr>
                                  <w:rFonts w:hint="eastAsia"/>
                                  <w:b/>
                                  <w:sz w:val="24"/>
                                  <w:bdr w:val="single" w:sz="4" w:space="0" w:color="auto"/>
                                </w:rPr>
                                <w:t xml:space="preserve"> </w:t>
                              </w:r>
                            </w:p>
                            <w:p w:rsidR="00344F22" w:rsidRDefault="00344F22" w:rsidP="00344F22">
                              <w:pPr>
                                <w:jc w:val="left"/>
                              </w:pPr>
                            </w:p>
                          </w:txbxContent>
                        </wps:txbx>
                        <wps:bodyPr rot="0" vert="horz" wrap="square" lIns="74295" tIns="8890" rIns="74295" bIns="8890" anchor="t" anchorCtr="0" upright="1">
                          <a:noAutofit/>
                        </wps:bodyPr>
                      </wps:wsp>
                      <wps:wsp>
                        <wps:cNvPr id="16" name="Text Box 54"/>
                        <wps:cNvSpPr txBox="1">
                          <a:spLocks noChangeArrowheads="1"/>
                        </wps:cNvSpPr>
                        <wps:spPr bwMode="auto">
                          <a:xfrm>
                            <a:off x="2211" y="4856"/>
                            <a:ext cx="1884" cy="427"/>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発見した教職員</w:t>
                              </w:r>
                            </w:p>
                          </w:txbxContent>
                        </wps:txbx>
                        <wps:bodyPr rot="0" vert="horz" wrap="square" lIns="74295" tIns="8890" rIns="74295" bIns="8890" anchor="t" anchorCtr="0" upright="1">
                          <a:noAutofit/>
                        </wps:bodyPr>
                      </wps:wsp>
                      <wps:wsp>
                        <wps:cNvPr id="17" name="Text Box 55"/>
                        <wps:cNvSpPr txBox="1">
                          <a:spLocks noChangeArrowheads="1"/>
                        </wps:cNvSpPr>
                        <wps:spPr bwMode="auto">
                          <a:xfrm>
                            <a:off x="2606" y="5777"/>
                            <a:ext cx="1170" cy="352"/>
                          </a:xfrm>
                          <a:prstGeom prst="rect">
                            <a:avLst/>
                          </a:prstGeom>
                          <a:solidFill>
                            <a:srgbClr val="FFFFFF"/>
                          </a:solidFill>
                          <a:ln w="9525">
                            <a:solidFill>
                              <a:srgbClr val="000000"/>
                            </a:solidFill>
                            <a:miter lim="800000"/>
                            <a:headEnd/>
                            <a:tailEnd/>
                          </a:ln>
                        </wps:spPr>
                        <wps:txbx>
                          <w:txbxContent>
                            <w:p w:rsidR="00344F22" w:rsidRDefault="00344F22" w:rsidP="00344F22">
                              <w:r>
                                <w:rPr>
                                  <w:rFonts w:hint="eastAsia"/>
                                </w:rPr>
                                <w:t>学級担任</w:t>
                              </w:r>
                            </w:p>
                          </w:txbxContent>
                        </wps:txbx>
                        <wps:bodyPr rot="0" vert="horz" wrap="square" lIns="74295" tIns="8890" rIns="74295" bIns="8890" anchor="t" anchorCtr="0" upright="1">
                          <a:noAutofit/>
                        </wps:bodyPr>
                      </wps:wsp>
                      <wps:wsp>
                        <wps:cNvPr id="18" name="Text Box 56"/>
                        <wps:cNvSpPr txBox="1">
                          <a:spLocks noChangeArrowheads="1"/>
                        </wps:cNvSpPr>
                        <wps:spPr bwMode="auto">
                          <a:xfrm>
                            <a:off x="5223" y="4948"/>
                            <a:ext cx="1605" cy="1069"/>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学年主任</w:t>
                              </w:r>
                            </w:p>
                            <w:p w:rsidR="00344F22" w:rsidRDefault="00344F22" w:rsidP="00344F22">
                              <w:pPr>
                                <w:jc w:val="center"/>
                              </w:pPr>
                              <w:r>
                                <w:rPr>
                                  <w:rFonts w:hint="eastAsia"/>
                                </w:rPr>
                                <w:t>生徒指導主事</w:t>
                              </w:r>
                            </w:p>
                            <w:p w:rsidR="00344F22" w:rsidRDefault="00344F22" w:rsidP="00344F22">
                              <w:pPr>
                                <w:jc w:val="center"/>
                              </w:pPr>
                              <w:r>
                                <w:rPr>
                                  <w:rFonts w:hint="eastAsia"/>
                                </w:rPr>
                                <w:t>人権教育担当</w:t>
                              </w:r>
                            </w:p>
                          </w:txbxContent>
                        </wps:txbx>
                        <wps:bodyPr rot="0" vert="horz" wrap="square" lIns="74295" tIns="8890" rIns="74295" bIns="8890" anchor="t" anchorCtr="0" upright="1">
                          <a:noAutofit/>
                        </wps:bodyPr>
                      </wps:wsp>
                      <wps:wsp>
                        <wps:cNvPr id="19" name="Text Box 57"/>
                        <wps:cNvSpPr txBox="1">
                          <a:spLocks noChangeArrowheads="1"/>
                        </wps:cNvSpPr>
                        <wps:spPr bwMode="auto">
                          <a:xfrm>
                            <a:off x="8166" y="7377"/>
                            <a:ext cx="925" cy="720"/>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校長</w:t>
                              </w:r>
                            </w:p>
                            <w:p w:rsidR="00344F22" w:rsidRDefault="00344F22" w:rsidP="00344F22">
                              <w:pPr>
                                <w:jc w:val="center"/>
                              </w:pPr>
                              <w:r>
                                <w:rPr>
                                  <w:rFonts w:hint="eastAsia"/>
                                </w:rPr>
                                <w:t>教頭</w:t>
                              </w:r>
                            </w:p>
                          </w:txbxContent>
                        </wps:txbx>
                        <wps:bodyPr rot="0" vert="horz" wrap="square" lIns="74295" tIns="8890" rIns="74295" bIns="8890" anchor="t" anchorCtr="0" upright="1">
                          <a:noAutofit/>
                        </wps:bodyPr>
                      </wps:wsp>
                      <wps:wsp>
                        <wps:cNvPr id="20" name="AutoShape 58"/>
                        <wps:cNvSpPr>
                          <a:spLocks noChangeArrowheads="1"/>
                        </wps:cNvSpPr>
                        <wps:spPr bwMode="auto">
                          <a:xfrm>
                            <a:off x="2888" y="5428"/>
                            <a:ext cx="622" cy="255"/>
                          </a:xfrm>
                          <a:prstGeom prst="upDownArrow">
                            <a:avLst>
                              <a:gd name="adj1" fmla="val 50000"/>
                              <a:gd name="adj2" fmla="val 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1" name="AutoShape 59"/>
                        <wps:cNvSpPr>
                          <a:spLocks noChangeArrowheads="1"/>
                        </wps:cNvSpPr>
                        <wps:spPr bwMode="auto">
                          <a:xfrm>
                            <a:off x="4323" y="5024"/>
                            <a:ext cx="580" cy="1005"/>
                          </a:xfrm>
                          <a:prstGeom prst="righ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22" name="Text Box 60"/>
                        <wps:cNvSpPr txBox="1">
                          <a:spLocks noChangeArrowheads="1"/>
                        </wps:cNvSpPr>
                        <wps:spPr bwMode="auto">
                          <a:xfrm>
                            <a:off x="3070" y="6628"/>
                            <a:ext cx="4286" cy="3032"/>
                          </a:xfrm>
                          <a:prstGeom prst="rect">
                            <a:avLst/>
                          </a:prstGeom>
                          <a:solidFill>
                            <a:srgbClr val="FFFFFF"/>
                          </a:solidFill>
                          <a:ln w="9525">
                            <a:solidFill>
                              <a:srgbClr val="000000"/>
                            </a:solidFill>
                            <a:miter lim="800000"/>
                            <a:headEnd/>
                            <a:tailEnd/>
                          </a:ln>
                        </wps:spPr>
                        <wps:txbx>
                          <w:txbxContent>
                            <w:p w:rsidR="00344F22" w:rsidRDefault="00344F22" w:rsidP="00344F22">
                              <w:pPr>
                                <w:jc w:val="center"/>
                                <w:rPr>
                                  <w:b/>
                                </w:rPr>
                              </w:pPr>
                              <w:r>
                                <w:rPr>
                                  <w:rFonts w:hint="eastAsia"/>
                                  <w:b/>
                                </w:rPr>
                                <w:t>いじめ問題対策委員会</w:t>
                              </w:r>
                            </w:p>
                            <w:p w:rsidR="00344F22" w:rsidRPr="00350AA1" w:rsidRDefault="00344F22" w:rsidP="00344F22">
                              <w:pPr>
                                <w:jc w:val="left"/>
                                <w:rPr>
                                  <w:sz w:val="20"/>
                                  <w:szCs w:val="20"/>
                                </w:rPr>
                              </w:pPr>
                              <w:r w:rsidRPr="00350AA1">
                                <w:rPr>
                                  <w:rFonts w:hint="eastAsia"/>
                                  <w:sz w:val="20"/>
                                  <w:szCs w:val="20"/>
                                </w:rPr>
                                <w:t>教頭･生徒指導主事･学年主任</w:t>
                              </w:r>
                              <w:r>
                                <w:rPr>
                                  <w:rFonts w:hint="eastAsia"/>
                                  <w:sz w:val="20"/>
                                  <w:szCs w:val="20"/>
                                </w:rPr>
                                <w:t>･保健主事</w:t>
                              </w:r>
                            </w:p>
                            <w:p w:rsidR="00344F22" w:rsidRPr="00350AA1" w:rsidRDefault="00344F22" w:rsidP="00344F22">
                              <w:pPr>
                                <w:jc w:val="left"/>
                                <w:rPr>
                                  <w:sz w:val="20"/>
                                  <w:szCs w:val="20"/>
                                </w:rPr>
                              </w:pPr>
                              <w:r w:rsidRPr="00350AA1">
                                <w:rPr>
                                  <w:rFonts w:hint="eastAsia"/>
                                  <w:sz w:val="20"/>
                                  <w:szCs w:val="20"/>
                                </w:rPr>
                                <w:t>人権教育担当者･教育相談担当者･</w:t>
                              </w:r>
                              <w:r>
                                <w:rPr>
                                  <w:rFonts w:hint="eastAsia"/>
                                  <w:sz w:val="20"/>
                                  <w:szCs w:val="20"/>
                                </w:rPr>
                                <w:t>関係職員等</w:t>
                              </w:r>
                            </w:p>
                            <w:p w:rsidR="00344F22" w:rsidRPr="00C4692D" w:rsidRDefault="00344F22" w:rsidP="00344F22">
                              <w:pPr>
                                <w:rPr>
                                  <w:b/>
                                </w:rPr>
                              </w:pPr>
                              <w:r>
                                <w:rPr>
                                  <w:rFonts w:hint="eastAsia"/>
                                </w:rPr>
                                <w:t xml:space="preserve">　</w:t>
                              </w:r>
                              <w:r w:rsidRPr="00790CAD">
                                <w:rPr>
                                  <w:rFonts w:hint="eastAsia"/>
                                  <w:b/>
                                  <w:bdr w:val="single" w:sz="4" w:space="0" w:color="auto"/>
                                </w:rPr>
                                <w:t xml:space="preserve"> </w:t>
                              </w:r>
                              <w:r w:rsidRPr="00790CAD">
                                <w:rPr>
                                  <w:rFonts w:hint="eastAsia"/>
                                  <w:b/>
                                  <w:bdr w:val="single" w:sz="4" w:space="0" w:color="auto"/>
                                </w:rPr>
                                <w:t>事実確認・情報収集</w:t>
                              </w:r>
                              <w:r w:rsidRPr="00790CAD">
                                <w:rPr>
                                  <w:rFonts w:hint="eastAsia"/>
                                  <w:b/>
                                  <w:bdr w:val="single" w:sz="4" w:space="0" w:color="auto"/>
                                </w:rPr>
                                <w:t xml:space="preserve"> </w:t>
                              </w:r>
                            </w:p>
                            <w:p w:rsidR="00344F22" w:rsidRPr="00DA206E" w:rsidRDefault="00344F22" w:rsidP="00344F22">
                              <w:pPr>
                                <w:spacing w:line="240" w:lineRule="exact"/>
                                <w:rPr>
                                  <w:sz w:val="18"/>
                                  <w:szCs w:val="18"/>
                                </w:rPr>
                              </w:pPr>
                              <w:r w:rsidRPr="00DA206E">
                                <w:rPr>
                                  <w:rFonts w:hint="eastAsia"/>
                                  <w:sz w:val="18"/>
                                  <w:szCs w:val="18"/>
                                </w:rPr>
                                <w:t xml:space="preserve">　　①被害者から</w:t>
                              </w:r>
                            </w:p>
                            <w:p w:rsidR="00344F22" w:rsidRPr="00DA206E" w:rsidRDefault="00344F22" w:rsidP="00344F22">
                              <w:pPr>
                                <w:spacing w:line="240" w:lineRule="exact"/>
                                <w:rPr>
                                  <w:sz w:val="18"/>
                                  <w:szCs w:val="18"/>
                                </w:rPr>
                              </w:pPr>
                              <w:r w:rsidRPr="00DA206E">
                                <w:rPr>
                                  <w:rFonts w:hint="eastAsia"/>
                                  <w:sz w:val="18"/>
                                  <w:szCs w:val="18"/>
                                </w:rPr>
                                <w:t xml:space="preserve">　　②被害者の保護者から</w:t>
                              </w:r>
                            </w:p>
                            <w:p w:rsidR="00344F22" w:rsidRPr="00DA206E" w:rsidRDefault="00344F22" w:rsidP="00344F22">
                              <w:pPr>
                                <w:spacing w:line="240" w:lineRule="exact"/>
                                <w:rPr>
                                  <w:sz w:val="18"/>
                                  <w:szCs w:val="18"/>
                                </w:rPr>
                              </w:pPr>
                              <w:r w:rsidRPr="00DA206E">
                                <w:rPr>
                                  <w:rFonts w:hint="eastAsia"/>
                                  <w:sz w:val="18"/>
                                  <w:szCs w:val="18"/>
                                </w:rPr>
                                <w:t xml:space="preserve">　　③その他の情報提供者から</w:t>
                              </w:r>
                            </w:p>
                            <w:p w:rsidR="00344F22" w:rsidRPr="00DA206E" w:rsidRDefault="00344F22" w:rsidP="00344F22">
                              <w:pPr>
                                <w:spacing w:line="240" w:lineRule="exact"/>
                                <w:rPr>
                                  <w:sz w:val="18"/>
                                  <w:szCs w:val="18"/>
                                </w:rPr>
                              </w:pPr>
                              <w:r w:rsidRPr="00DA206E">
                                <w:rPr>
                                  <w:rFonts w:hint="eastAsia"/>
                                  <w:sz w:val="18"/>
                                  <w:szCs w:val="18"/>
                                </w:rPr>
                                <w:t xml:space="preserve">　　④全教職員から</w:t>
                              </w:r>
                            </w:p>
                            <w:p w:rsidR="00344F22" w:rsidRPr="00DA206E" w:rsidRDefault="00344F22" w:rsidP="00344F22">
                              <w:pPr>
                                <w:spacing w:line="240" w:lineRule="exact"/>
                                <w:rPr>
                                  <w:sz w:val="18"/>
                                  <w:szCs w:val="18"/>
                                </w:rPr>
                              </w:pPr>
                              <w:r w:rsidRPr="00DA206E">
                                <w:rPr>
                                  <w:rFonts w:hint="eastAsia"/>
                                  <w:sz w:val="18"/>
                                  <w:szCs w:val="18"/>
                                </w:rPr>
                                <w:t xml:space="preserve">　　⑤いじめた側の生徒から</w:t>
                              </w:r>
                            </w:p>
                            <w:p w:rsidR="00344F22" w:rsidRPr="00DA206E" w:rsidRDefault="00344F22" w:rsidP="00344F22">
                              <w:pPr>
                                <w:spacing w:line="240" w:lineRule="exact"/>
                                <w:rPr>
                                  <w:sz w:val="18"/>
                                  <w:szCs w:val="18"/>
                                </w:rPr>
                              </w:pPr>
                              <w:r w:rsidRPr="00DA206E">
                                <w:rPr>
                                  <w:rFonts w:hint="eastAsia"/>
                                  <w:sz w:val="18"/>
                                  <w:szCs w:val="18"/>
                                </w:rPr>
                                <w:t xml:space="preserve">　　⑥その他（友人など）</w:t>
                              </w:r>
                            </w:p>
                          </w:txbxContent>
                        </wps:txbx>
                        <wps:bodyPr rot="0" vert="horz" wrap="square" lIns="74295" tIns="8890" rIns="74295" bIns="8890" anchor="t" anchorCtr="0" upright="1">
                          <a:noAutofit/>
                        </wps:bodyPr>
                      </wps:wsp>
                      <wps:wsp>
                        <wps:cNvPr id="23" name="Text Box 61"/>
                        <wps:cNvSpPr txBox="1">
                          <a:spLocks noChangeArrowheads="1"/>
                        </wps:cNvSpPr>
                        <wps:spPr bwMode="auto">
                          <a:xfrm>
                            <a:off x="7448" y="8652"/>
                            <a:ext cx="1531" cy="531"/>
                          </a:xfrm>
                          <a:prstGeom prst="rect">
                            <a:avLst/>
                          </a:prstGeom>
                          <a:solidFill>
                            <a:srgbClr val="FFFFFF"/>
                          </a:solidFill>
                          <a:ln w="9525">
                            <a:solidFill>
                              <a:srgbClr val="FFFFFF"/>
                            </a:solidFill>
                            <a:miter lim="800000"/>
                            <a:headEnd/>
                            <a:tailEnd/>
                          </a:ln>
                        </wps:spPr>
                        <wps:txbx>
                          <w:txbxContent>
                            <w:p w:rsidR="00344F22" w:rsidRDefault="00344F22" w:rsidP="00344F22">
                              <w:pPr>
                                <w:spacing w:line="240" w:lineRule="exact"/>
                              </w:pPr>
                              <w:r>
                                <w:rPr>
                                  <w:rFonts w:hint="eastAsia"/>
                                </w:rPr>
                                <w:t>いじめと</w:t>
                              </w:r>
                            </w:p>
                            <w:p w:rsidR="00344F22" w:rsidRDefault="00344F22" w:rsidP="00344F22">
                              <w:pPr>
                                <w:spacing w:line="240" w:lineRule="exact"/>
                              </w:pPr>
                              <w:r>
                                <w:rPr>
                                  <w:rFonts w:hint="eastAsia"/>
                                </w:rPr>
                                <w:t>思えない場合</w:t>
                              </w:r>
                            </w:p>
                          </w:txbxContent>
                        </wps:txbx>
                        <wps:bodyPr rot="0" vert="horz" wrap="square" lIns="74295" tIns="8890" rIns="74295" bIns="8890" anchor="t" anchorCtr="0" upright="1">
                          <a:noAutofit/>
                        </wps:bodyPr>
                      </wps:wsp>
                      <wps:wsp>
                        <wps:cNvPr id="24" name="Text Box 62"/>
                        <wps:cNvSpPr txBox="1">
                          <a:spLocks noChangeArrowheads="1"/>
                        </wps:cNvSpPr>
                        <wps:spPr bwMode="auto">
                          <a:xfrm>
                            <a:off x="6520" y="10137"/>
                            <a:ext cx="2459" cy="1091"/>
                          </a:xfrm>
                          <a:prstGeom prst="rect">
                            <a:avLst/>
                          </a:prstGeom>
                          <a:solidFill>
                            <a:srgbClr val="FFFFFF"/>
                          </a:solidFill>
                          <a:ln w="9525">
                            <a:solidFill>
                              <a:srgbClr val="000000"/>
                            </a:solidFill>
                            <a:miter lim="800000"/>
                            <a:headEnd/>
                            <a:tailEnd/>
                          </a:ln>
                        </wps:spPr>
                        <wps:txbx>
                          <w:txbxContent>
                            <w:p w:rsidR="00344F22" w:rsidRPr="00C4692D" w:rsidRDefault="00344F22" w:rsidP="00344F22">
                              <w:pPr>
                                <w:spacing w:line="240" w:lineRule="exact"/>
                                <w:rPr>
                                  <w:sz w:val="18"/>
                                  <w:szCs w:val="18"/>
                                </w:rPr>
                              </w:pPr>
                              <w:r w:rsidRPr="00C4692D">
                                <w:rPr>
                                  <w:rFonts w:hint="eastAsia"/>
                                  <w:sz w:val="18"/>
                                  <w:szCs w:val="18"/>
                                </w:rPr>
                                <w:t>①一人で判断しない</w:t>
                              </w:r>
                            </w:p>
                            <w:p w:rsidR="00344F22" w:rsidRDefault="00344F22" w:rsidP="00344F22">
                              <w:pPr>
                                <w:spacing w:line="240" w:lineRule="exact"/>
                                <w:rPr>
                                  <w:sz w:val="18"/>
                                  <w:szCs w:val="18"/>
                                </w:rPr>
                              </w:pPr>
                              <w:r w:rsidRPr="00C4692D">
                                <w:rPr>
                                  <w:rFonts w:hint="eastAsia"/>
                                  <w:sz w:val="18"/>
                                  <w:szCs w:val="18"/>
                                </w:rPr>
                                <w:t>②</w:t>
                              </w:r>
                              <w:r>
                                <w:rPr>
                                  <w:rFonts w:hint="eastAsia"/>
                                  <w:sz w:val="18"/>
                                  <w:szCs w:val="18"/>
                                </w:rPr>
                                <w:t>いじめの</w:t>
                              </w:r>
                              <w:r w:rsidRPr="00C4692D">
                                <w:rPr>
                                  <w:rFonts w:hint="eastAsia"/>
                                  <w:sz w:val="18"/>
                                  <w:szCs w:val="18"/>
                                </w:rPr>
                                <w:t>訴えを否定せず</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教育相談を継続</w:t>
                              </w:r>
                            </w:p>
                            <w:p w:rsidR="00344F22" w:rsidRPr="00C4692D" w:rsidRDefault="00344F22" w:rsidP="00344F22">
                              <w:pPr>
                                <w:spacing w:line="240" w:lineRule="exact"/>
                                <w:rPr>
                                  <w:sz w:val="18"/>
                                  <w:szCs w:val="18"/>
                                </w:rPr>
                              </w:pPr>
                              <w:r w:rsidRPr="00C4692D">
                                <w:rPr>
                                  <w:rFonts w:hint="eastAsia"/>
                                  <w:sz w:val="18"/>
                                  <w:szCs w:val="18"/>
                                </w:rPr>
                                <w:t>③継続的な行動観察と援助</w:t>
                              </w:r>
                            </w:p>
                          </w:txbxContent>
                        </wps:txbx>
                        <wps:bodyPr rot="0" vert="horz" wrap="square" lIns="74295" tIns="8890" rIns="74295" bIns="8890" anchor="t" anchorCtr="0" upright="1">
                          <a:noAutofit/>
                        </wps:bodyPr>
                      </wps:wsp>
                      <wps:wsp>
                        <wps:cNvPr id="25" name="Text Box 63"/>
                        <wps:cNvSpPr txBox="1">
                          <a:spLocks noChangeArrowheads="1"/>
                        </wps:cNvSpPr>
                        <wps:spPr bwMode="auto">
                          <a:xfrm>
                            <a:off x="4931" y="9671"/>
                            <a:ext cx="2270" cy="381"/>
                          </a:xfrm>
                          <a:prstGeom prst="rect">
                            <a:avLst/>
                          </a:prstGeom>
                          <a:solidFill>
                            <a:srgbClr val="FFFFFF"/>
                          </a:solidFill>
                          <a:ln w="9525">
                            <a:solidFill>
                              <a:srgbClr val="FFFFFF"/>
                            </a:solidFill>
                            <a:miter lim="800000"/>
                            <a:headEnd/>
                            <a:tailEnd/>
                          </a:ln>
                        </wps:spPr>
                        <wps:txbx>
                          <w:txbxContent>
                            <w:p w:rsidR="00344F22" w:rsidRDefault="00344F22" w:rsidP="00344F22">
                              <w:pPr>
                                <w:jc w:val="left"/>
                              </w:pPr>
                              <w:r>
                                <w:rPr>
                                  <w:rFonts w:hint="eastAsia"/>
                                </w:rPr>
                                <w:t>いじめと言える場合</w:t>
                              </w:r>
                            </w:p>
                          </w:txbxContent>
                        </wps:txbx>
                        <wps:bodyPr rot="0" vert="horz" wrap="square" lIns="74295" tIns="8890" rIns="74295" bIns="8890" anchor="t" anchorCtr="0" upright="1">
                          <a:noAutofit/>
                        </wps:bodyPr>
                      </wps:wsp>
                      <wps:wsp>
                        <wps:cNvPr id="26" name="Text Box 64"/>
                        <wps:cNvSpPr txBox="1">
                          <a:spLocks noChangeArrowheads="1"/>
                        </wps:cNvSpPr>
                        <wps:spPr bwMode="auto">
                          <a:xfrm>
                            <a:off x="3177" y="10137"/>
                            <a:ext cx="3181" cy="1091"/>
                          </a:xfrm>
                          <a:prstGeom prst="rect">
                            <a:avLst/>
                          </a:prstGeom>
                          <a:solidFill>
                            <a:srgbClr val="FFFFFF"/>
                          </a:solidFill>
                          <a:ln w="9525">
                            <a:solidFill>
                              <a:srgbClr val="000000"/>
                            </a:solidFill>
                            <a:miter lim="800000"/>
                            <a:headEnd/>
                            <a:tailEnd/>
                          </a:ln>
                        </wps:spPr>
                        <wps:txbx>
                          <w:txbxContent>
                            <w:p w:rsidR="00344F22" w:rsidRDefault="00344F22" w:rsidP="00344F22">
                              <w:pPr>
                                <w:spacing w:line="240" w:lineRule="exact"/>
                                <w:rPr>
                                  <w:sz w:val="18"/>
                                  <w:szCs w:val="18"/>
                                </w:rPr>
                              </w:pPr>
                              <w:r w:rsidRPr="00DA206E">
                                <w:rPr>
                                  <w:rFonts w:hint="eastAsia"/>
                                  <w:sz w:val="18"/>
                                  <w:szCs w:val="18"/>
                                </w:rPr>
                                <w:t>①いじめられる生徒の安全確保と</w:t>
                              </w:r>
                            </w:p>
                            <w:p w:rsidR="00344F22" w:rsidRPr="00DA206E" w:rsidRDefault="00344F22" w:rsidP="00344F22">
                              <w:pPr>
                                <w:spacing w:line="240" w:lineRule="exact"/>
                                <w:rPr>
                                  <w:sz w:val="18"/>
                                  <w:szCs w:val="18"/>
                                </w:rPr>
                              </w:pPr>
                              <w:r>
                                <w:rPr>
                                  <w:rFonts w:hint="eastAsia"/>
                                  <w:sz w:val="18"/>
                                  <w:szCs w:val="18"/>
                                </w:rPr>
                                <w:t xml:space="preserve">　</w:t>
                              </w:r>
                              <w:r w:rsidRPr="00DA206E">
                                <w:rPr>
                                  <w:rFonts w:hint="eastAsia"/>
                                  <w:sz w:val="18"/>
                                  <w:szCs w:val="18"/>
                                </w:rPr>
                                <w:t>継続的援助</w:t>
                              </w:r>
                            </w:p>
                            <w:p w:rsidR="00344F22" w:rsidRPr="00DA206E" w:rsidRDefault="00344F22" w:rsidP="00344F22">
                              <w:pPr>
                                <w:spacing w:line="240" w:lineRule="exact"/>
                                <w:rPr>
                                  <w:sz w:val="18"/>
                                  <w:szCs w:val="18"/>
                                </w:rPr>
                              </w:pPr>
                              <w:r w:rsidRPr="00DA206E">
                                <w:rPr>
                                  <w:rFonts w:hint="eastAsia"/>
                                  <w:sz w:val="18"/>
                                  <w:szCs w:val="18"/>
                                </w:rPr>
                                <w:t>②いじめをする生徒への指導と援助</w:t>
                              </w:r>
                            </w:p>
                            <w:p w:rsidR="00344F22" w:rsidRPr="00DA206E" w:rsidRDefault="00344F22" w:rsidP="00344F22">
                              <w:pPr>
                                <w:spacing w:line="240" w:lineRule="exact"/>
                                <w:rPr>
                                  <w:sz w:val="18"/>
                                  <w:szCs w:val="18"/>
                                </w:rPr>
                              </w:pPr>
                              <w:r w:rsidRPr="00DA206E">
                                <w:rPr>
                                  <w:rFonts w:hint="eastAsia"/>
                                  <w:sz w:val="18"/>
                                  <w:szCs w:val="18"/>
                                </w:rPr>
                                <w:t>③恐喝・暴行は警察と連携</w:t>
                              </w:r>
                            </w:p>
                          </w:txbxContent>
                        </wps:txbx>
                        <wps:bodyPr rot="0" vert="horz" wrap="square" lIns="74295" tIns="8890" rIns="74295" bIns="8890" anchor="t" anchorCtr="0" upright="1">
                          <a:noAutofit/>
                        </wps:bodyPr>
                      </wps:wsp>
                      <wps:wsp>
                        <wps:cNvPr id="27" name="AutoShape 65"/>
                        <wps:cNvCnPr>
                          <a:cxnSpLocks noChangeShapeType="1"/>
                        </wps:cNvCnPr>
                        <wps:spPr bwMode="auto">
                          <a:xfrm>
                            <a:off x="4808" y="6264"/>
                            <a:ext cx="0" cy="33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8" name="AutoShape 66"/>
                        <wps:cNvCnPr>
                          <a:cxnSpLocks noChangeShapeType="1"/>
                        </wps:cNvCnPr>
                        <wps:spPr bwMode="auto">
                          <a:xfrm>
                            <a:off x="4808" y="9690"/>
                            <a:ext cx="0" cy="40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29" name="AutoShape 67"/>
                        <wps:cNvCnPr>
                          <a:cxnSpLocks noChangeShapeType="1"/>
                        </wps:cNvCnPr>
                        <wps:spPr bwMode="auto">
                          <a:xfrm>
                            <a:off x="7356" y="9413"/>
                            <a:ext cx="662"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0" name="AutoShape 68"/>
                        <wps:cNvCnPr>
                          <a:cxnSpLocks noChangeShapeType="1"/>
                        </wps:cNvCnPr>
                        <wps:spPr bwMode="auto">
                          <a:xfrm>
                            <a:off x="8018" y="9419"/>
                            <a:ext cx="0" cy="648"/>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1" name="AutoShape 69"/>
                        <wps:cNvCnPr>
                          <a:cxnSpLocks noChangeShapeType="1"/>
                        </wps:cNvCnPr>
                        <wps:spPr bwMode="auto">
                          <a:xfrm>
                            <a:off x="4763" y="11290"/>
                            <a:ext cx="0" cy="33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2" name="Text Box 70"/>
                        <wps:cNvSpPr txBox="1">
                          <a:spLocks noChangeArrowheads="1"/>
                        </wps:cNvSpPr>
                        <wps:spPr bwMode="auto">
                          <a:xfrm>
                            <a:off x="3177" y="11658"/>
                            <a:ext cx="5189" cy="856"/>
                          </a:xfrm>
                          <a:prstGeom prst="rect">
                            <a:avLst/>
                          </a:prstGeom>
                          <a:solidFill>
                            <a:srgbClr val="FFFFFF"/>
                          </a:solidFill>
                          <a:ln w="9525">
                            <a:solidFill>
                              <a:srgbClr val="000000"/>
                            </a:solidFill>
                            <a:miter lim="800000"/>
                            <a:headEnd/>
                            <a:tailEnd/>
                          </a:ln>
                        </wps:spPr>
                        <wps:txbx>
                          <w:txbxContent>
                            <w:p w:rsidR="00344F22" w:rsidRPr="00C4692D" w:rsidRDefault="00344F22" w:rsidP="00344F22">
                              <w:pPr>
                                <w:spacing w:line="240" w:lineRule="exact"/>
                                <w:rPr>
                                  <w:b/>
                                </w:rPr>
                              </w:pPr>
                              <w:r w:rsidRPr="0014292C">
                                <w:rPr>
                                  <w:rFonts w:hint="eastAsia"/>
                                  <w:b/>
                                </w:rPr>
                                <w:t xml:space="preserve">   </w:t>
                              </w:r>
                              <w:r>
                                <w:rPr>
                                  <w:rFonts w:hint="eastAsia"/>
                                  <w:b/>
                                </w:rPr>
                                <w:t xml:space="preserve">　　　　　　　</w:t>
                              </w:r>
                              <w:r>
                                <w:rPr>
                                  <w:rFonts w:hint="eastAsia"/>
                                  <w:b/>
                                </w:rPr>
                                <w:t xml:space="preserve">   </w:t>
                              </w:r>
                              <w:r w:rsidRPr="0014292C">
                                <w:rPr>
                                  <w:rFonts w:hint="eastAsia"/>
                                  <w:b/>
                                  <w:bdr w:val="single" w:sz="4" w:space="0" w:color="auto"/>
                                </w:rPr>
                                <w:t xml:space="preserve"> </w:t>
                              </w:r>
                              <w:r w:rsidRPr="0014292C">
                                <w:rPr>
                                  <w:rFonts w:hint="eastAsia"/>
                                  <w:b/>
                                  <w:bdr w:val="single" w:sz="4" w:space="0" w:color="auto"/>
                                </w:rPr>
                                <w:t>謝</w:t>
                              </w:r>
                              <w:r w:rsidRPr="0014292C">
                                <w:rPr>
                                  <w:rFonts w:hint="eastAsia"/>
                                  <w:b/>
                                  <w:bdr w:val="single" w:sz="4" w:space="0" w:color="auto"/>
                                </w:rPr>
                                <w:t xml:space="preserve">  </w:t>
                              </w:r>
                              <w:r w:rsidRPr="0014292C">
                                <w:rPr>
                                  <w:rFonts w:hint="eastAsia"/>
                                  <w:b/>
                                  <w:bdr w:val="single" w:sz="4" w:space="0" w:color="auto"/>
                                </w:rPr>
                                <w:t>罪</w:t>
                              </w:r>
                              <w:r w:rsidRPr="0014292C">
                                <w:rPr>
                                  <w:rFonts w:hint="eastAsia"/>
                                  <w:b/>
                                  <w:bdr w:val="single" w:sz="4" w:space="0" w:color="auto"/>
                                </w:rPr>
                                <w:t xml:space="preserve"> </w:t>
                              </w:r>
                            </w:p>
                            <w:p w:rsidR="00344F22" w:rsidRPr="00360B58" w:rsidRDefault="00344F22" w:rsidP="00344F22">
                              <w:pPr>
                                <w:spacing w:line="240" w:lineRule="exact"/>
                                <w:rPr>
                                  <w:rFonts w:ascii="ＭＳ 明朝" w:hAnsi="ＭＳ 明朝"/>
                                  <w:sz w:val="18"/>
                                  <w:szCs w:val="18"/>
                                </w:rPr>
                              </w:pPr>
                              <w:r w:rsidRPr="00360B58">
                                <w:rPr>
                                  <w:rFonts w:ascii="ＭＳ 明朝" w:hAnsi="ＭＳ 明朝" w:hint="eastAsia"/>
                                  <w:sz w:val="18"/>
                                  <w:szCs w:val="18"/>
                                </w:rPr>
                                <w:t>①いじめた生徒　　　　 → いじめられた生徒</w:t>
                              </w:r>
                            </w:p>
                            <w:p w:rsidR="00344F22" w:rsidRPr="00360B58" w:rsidRDefault="00344F22" w:rsidP="00344F22">
                              <w:pPr>
                                <w:spacing w:line="240" w:lineRule="exact"/>
                                <w:rPr>
                                  <w:rFonts w:ascii="ＭＳ 明朝" w:hAnsi="ＭＳ 明朝"/>
                                  <w:sz w:val="18"/>
                                  <w:szCs w:val="18"/>
                                </w:rPr>
                              </w:pPr>
                              <w:r w:rsidRPr="00360B58">
                                <w:rPr>
                                  <w:rFonts w:ascii="ＭＳ 明朝" w:hAnsi="ＭＳ 明朝" w:hint="eastAsia"/>
                                  <w:sz w:val="18"/>
                                  <w:szCs w:val="18"/>
                                </w:rPr>
                                <w:t>②いじめた生徒の保護者 → いじめられた生徒とその保護者</w:t>
                              </w:r>
                            </w:p>
                          </w:txbxContent>
                        </wps:txbx>
                        <wps:bodyPr rot="0" vert="horz" wrap="square" lIns="74295" tIns="8890" rIns="74295" bIns="8890" anchor="t" anchorCtr="0" upright="1">
                          <a:noAutofit/>
                        </wps:bodyPr>
                      </wps:wsp>
                      <wps:wsp>
                        <wps:cNvPr id="33" name="Text Box 71"/>
                        <wps:cNvSpPr txBox="1">
                          <a:spLocks noChangeArrowheads="1"/>
                        </wps:cNvSpPr>
                        <wps:spPr bwMode="auto">
                          <a:xfrm>
                            <a:off x="3177" y="12789"/>
                            <a:ext cx="6511" cy="2075"/>
                          </a:xfrm>
                          <a:prstGeom prst="rect">
                            <a:avLst/>
                          </a:prstGeom>
                          <a:solidFill>
                            <a:srgbClr val="FFFFFF"/>
                          </a:solidFill>
                          <a:ln w="9525">
                            <a:solidFill>
                              <a:srgbClr val="000000"/>
                            </a:solidFill>
                            <a:miter lim="800000"/>
                            <a:headEnd/>
                            <a:tailEnd/>
                          </a:ln>
                        </wps:spPr>
                        <wps:txbx>
                          <w:txbxContent>
                            <w:p w:rsidR="00344F22" w:rsidRPr="00C4692D" w:rsidRDefault="00344F22" w:rsidP="00344F22">
                              <w:pPr>
                                <w:spacing w:line="240" w:lineRule="exact"/>
                                <w:rPr>
                                  <w:b/>
                                </w:rPr>
                              </w:pPr>
                              <w:r>
                                <w:rPr>
                                  <w:rFonts w:hint="eastAsia"/>
                                  <w:b/>
                                </w:rPr>
                                <w:t xml:space="preserve">　</w:t>
                              </w:r>
                              <w:r>
                                <w:rPr>
                                  <w:rFonts w:hint="eastAsia"/>
                                  <w:b/>
                                </w:rPr>
                                <w:t xml:space="preserve">          </w:t>
                              </w:r>
                              <w:r>
                                <w:rPr>
                                  <w:rFonts w:hint="eastAsia"/>
                                  <w:b/>
                                </w:rPr>
                                <w:t xml:space="preserve">　　</w:t>
                              </w:r>
                              <w:r w:rsidRPr="00C4692D">
                                <w:rPr>
                                  <w:rFonts w:hint="eastAsia"/>
                                  <w:b/>
                                </w:rPr>
                                <w:t xml:space="preserve">　</w:t>
                              </w:r>
                              <w:r>
                                <w:rPr>
                                  <w:rFonts w:hint="eastAsia"/>
                                  <w:b/>
                                  <w:bdr w:val="single" w:sz="4" w:space="0" w:color="auto"/>
                                </w:rPr>
                                <w:t xml:space="preserve">  </w:t>
                              </w:r>
                              <w:r>
                                <w:rPr>
                                  <w:rFonts w:hint="eastAsia"/>
                                  <w:b/>
                                  <w:bdr w:val="single" w:sz="4" w:space="0" w:color="auto"/>
                                </w:rPr>
                                <w:t>事</w:t>
                              </w:r>
                              <w:r>
                                <w:rPr>
                                  <w:rFonts w:hint="eastAsia"/>
                                  <w:b/>
                                  <w:bdr w:val="single" w:sz="4" w:space="0" w:color="auto"/>
                                </w:rPr>
                                <w:t xml:space="preserve"> </w:t>
                              </w:r>
                              <w:r w:rsidRPr="00C4692D">
                                <w:rPr>
                                  <w:rFonts w:hint="eastAsia"/>
                                  <w:b/>
                                  <w:bdr w:val="single" w:sz="4" w:space="0" w:color="auto"/>
                                </w:rPr>
                                <w:t>後</w:t>
                              </w:r>
                              <w:r>
                                <w:rPr>
                                  <w:rFonts w:hint="eastAsia"/>
                                  <w:b/>
                                  <w:bdr w:val="single" w:sz="4" w:space="0" w:color="auto"/>
                                </w:rPr>
                                <w:t xml:space="preserve"> </w:t>
                              </w:r>
                              <w:r w:rsidRPr="00C4692D">
                                <w:rPr>
                                  <w:rFonts w:hint="eastAsia"/>
                                  <w:b/>
                                  <w:bdr w:val="single" w:sz="4" w:space="0" w:color="auto"/>
                                </w:rPr>
                                <w:t>指</w:t>
                              </w:r>
                              <w:r>
                                <w:rPr>
                                  <w:rFonts w:hint="eastAsia"/>
                                  <w:b/>
                                  <w:bdr w:val="single" w:sz="4" w:space="0" w:color="auto"/>
                                </w:rPr>
                                <w:t xml:space="preserve"> </w:t>
                              </w:r>
                              <w:r w:rsidRPr="00C4692D">
                                <w:rPr>
                                  <w:rFonts w:hint="eastAsia"/>
                                  <w:b/>
                                  <w:bdr w:val="single" w:sz="4" w:space="0" w:color="auto"/>
                                </w:rPr>
                                <w:t>導</w:t>
                              </w:r>
                              <w:r>
                                <w:rPr>
                                  <w:rFonts w:hint="eastAsia"/>
                                  <w:b/>
                                  <w:bdr w:val="single" w:sz="4" w:space="0" w:color="auto"/>
                                </w:rPr>
                                <w:t xml:space="preserve">  </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①目に見える指導</w:t>
                              </w:r>
                              <w:r>
                                <w:rPr>
                                  <w:rFonts w:hint="eastAsia"/>
                                  <w:sz w:val="18"/>
                                  <w:szCs w:val="18"/>
                                </w:rPr>
                                <w:t xml:space="preserve">　</w:t>
                              </w:r>
                              <w:r w:rsidRPr="00C4692D">
                                <w:rPr>
                                  <w:rFonts w:hint="eastAsia"/>
                                  <w:sz w:val="18"/>
                                  <w:szCs w:val="18"/>
                                </w:rPr>
                                <w:t xml:space="preserve">　・いじめた生徒への懲戒指導</w:t>
                              </w:r>
                            </w:p>
                            <w:p w:rsidR="00344F22" w:rsidRPr="00C4692D" w:rsidRDefault="00344F22" w:rsidP="00344F22">
                              <w:pPr>
                                <w:spacing w:line="240" w:lineRule="exact"/>
                                <w:rPr>
                                  <w:sz w:val="18"/>
                                  <w:szCs w:val="18"/>
                                </w:rPr>
                              </w:pPr>
                              <w:r w:rsidRPr="00C4692D">
                                <w:rPr>
                                  <w:rFonts w:hint="eastAsia"/>
                                  <w:sz w:val="18"/>
                                  <w:szCs w:val="18"/>
                                </w:rPr>
                                <w:t xml:space="preserve">　</w:t>
                              </w:r>
                              <w:r>
                                <w:rPr>
                                  <w:rFonts w:hint="eastAsia"/>
                                  <w:sz w:val="18"/>
                                  <w:szCs w:val="18"/>
                                </w:rPr>
                                <w:t xml:space="preserve">　　　　　　　　　　</w:t>
                              </w:r>
                              <w:r w:rsidRPr="00C4692D">
                                <w:rPr>
                                  <w:rFonts w:hint="eastAsia"/>
                                  <w:sz w:val="18"/>
                                  <w:szCs w:val="18"/>
                                </w:rPr>
                                <w:t>・関係クラス、</w:t>
                              </w:r>
                              <w:r>
                                <w:rPr>
                                  <w:rFonts w:hint="eastAsia"/>
                                  <w:sz w:val="18"/>
                                  <w:szCs w:val="18"/>
                                </w:rPr>
                                <w:t>関係学年、</w:t>
                              </w:r>
                              <w:r w:rsidRPr="00C4692D">
                                <w:rPr>
                                  <w:rFonts w:hint="eastAsia"/>
                                  <w:sz w:val="18"/>
                                  <w:szCs w:val="18"/>
                                </w:rPr>
                                <w:t>全校生徒への説明と指導</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②いじめを繰り返さないための配慮</w:t>
                              </w:r>
                              <w:r>
                                <w:rPr>
                                  <w:rFonts w:hint="eastAsia"/>
                                  <w:sz w:val="18"/>
                                  <w:szCs w:val="18"/>
                                </w:rPr>
                                <w:t>と人権教育の徹底</w:t>
                              </w:r>
                            </w:p>
                            <w:p w:rsidR="00344F22"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③役割分担による校内巡回指導など</w:t>
                              </w:r>
                            </w:p>
                            <w:p w:rsidR="00344F22" w:rsidRDefault="00344F22" w:rsidP="00344F22">
                              <w:pPr>
                                <w:spacing w:line="240" w:lineRule="exact"/>
                                <w:rPr>
                                  <w:sz w:val="18"/>
                                  <w:szCs w:val="18"/>
                                </w:rPr>
                              </w:pPr>
                              <w:r>
                                <w:rPr>
                                  <w:rFonts w:hint="eastAsia"/>
                                  <w:sz w:val="18"/>
                                  <w:szCs w:val="18"/>
                                </w:rPr>
                                <w:t xml:space="preserve">  </w:t>
                              </w:r>
                              <w:r>
                                <w:rPr>
                                  <w:rFonts w:hint="eastAsia"/>
                                  <w:sz w:val="18"/>
                                  <w:szCs w:val="18"/>
                                </w:rPr>
                                <w:t>④心のケア、カウンセリングの継続</w:t>
                              </w:r>
                            </w:p>
                            <w:p w:rsidR="00344F22" w:rsidRDefault="00344F22" w:rsidP="00344F22">
                              <w:pPr>
                                <w:spacing w:line="240" w:lineRule="exact"/>
                                <w:rPr>
                                  <w:sz w:val="18"/>
                                  <w:szCs w:val="18"/>
                                </w:rPr>
                              </w:pPr>
                              <w:r>
                                <w:rPr>
                                  <w:rFonts w:hint="eastAsia"/>
                                  <w:sz w:val="18"/>
                                  <w:szCs w:val="18"/>
                                </w:rPr>
                                <w:t xml:space="preserve">　⑤関係者・機関等への適切な報告</w:t>
                              </w:r>
                            </w:p>
                            <w:p w:rsidR="00344F22" w:rsidRPr="00C4692D" w:rsidRDefault="00344F22" w:rsidP="00344F22">
                              <w:pPr>
                                <w:spacing w:line="240" w:lineRule="exact"/>
                                <w:rPr>
                                  <w:sz w:val="18"/>
                                  <w:szCs w:val="18"/>
                                </w:rPr>
                              </w:pPr>
                              <w:r>
                                <w:rPr>
                                  <w:rFonts w:hint="eastAsia"/>
                                  <w:sz w:val="18"/>
                                  <w:szCs w:val="18"/>
                                </w:rPr>
                                <w:t xml:space="preserve">　⑥事例の分析、改善策の立案</w:t>
                              </w:r>
                            </w:p>
                          </w:txbxContent>
                        </wps:txbx>
                        <wps:bodyPr rot="0" vert="horz" wrap="square" lIns="74295" tIns="8890" rIns="74295" bIns="8890" anchor="t" anchorCtr="0" upright="1">
                          <a:noAutofit/>
                        </wps:bodyPr>
                      </wps:wsp>
                      <wps:wsp>
                        <wps:cNvPr id="34" name="AutoShape 72"/>
                        <wps:cNvCnPr>
                          <a:cxnSpLocks noChangeShapeType="1"/>
                        </wps:cNvCnPr>
                        <wps:spPr bwMode="auto">
                          <a:xfrm>
                            <a:off x="7343" y="5137"/>
                            <a:ext cx="1549" cy="1"/>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5" name="AutoShape 73"/>
                        <wps:cNvCnPr>
                          <a:cxnSpLocks noChangeShapeType="1"/>
                        </wps:cNvCnPr>
                        <wps:spPr bwMode="auto">
                          <a:xfrm>
                            <a:off x="8539" y="12021"/>
                            <a:ext cx="618" cy="0"/>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36" name="AutoShape 74"/>
                        <wps:cNvCnPr>
                          <a:cxnSpLocks noChangeShapeType="1"/>
                        </wps:cNvCnPr>
                        <wps:spPr bwMode="auto">
                          <a:xfrm>
                            <a:off x="7417" y="7734"/>
                            <a:ext cx="752" cy="1"/>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7" name="AutoShape 75"/>
                        <wps:cNvCnPr>
                          <a:cxnSpLocks noChangeShapeType="1"/>
                        </wps:cNvCnPr>
                        <wps:spPr bwMode="auto">
                          <a:xfrm flipV="1">
                            <a:off x="9159" y="8299"/>
                            <a:ext cx="1" cy="3722"/>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8" name="AutoShape 76"/>
                        <wps:cNvCnPr>
                          <a:cxnSpLocks noChangeShapeType="1"/>
                        </wps:cNvCnPr>
                        <wps:spPr bwMode="auto">
                          <a:xfrm>
                            <a:off x="8896" y="5122"/>
                            <a:ext cx="2" cy="2206"/>
                          </a:xfrm>
                          <a:prstGeom prst="straightConnector1">
                            <a:avLst/>
                          </a:prstGeom>
                          <a:noFill/>
                          <a:ln w="15875">
                            <a:solidFill>
                              <a:srgbClr val="000000"/>
                            </a:solidFill>
                            <a:round/>
                            <a:headEnd/>
                            <a:tailEnd type="triangle" w="med" len="med"/>
                          </a:ln>
                          <a:extLst>
                            <a:ext uri="{909E8E84-426E-40DD-AFC4-6F175D3DCCD1}">
                              <a14:hiddenFill xmlns:a14="http://schemas.microsoft.com/office/drawing/2010/main">
                                <a:noFill/>
                              </a14:hiddenFill>
                            </a:ext>
                          </a:extLst>
                        </wps:spPr>
                        <wps:bodyPr/>
                      </wps:wsp>
                      <wps:wsp>
                        <wps:cNvPr id="39" name="Text Box 77"/>
                        <wps:cNvSpPr txBox="1">
                          <a:spLocks noChangeArrowheads="1"/>
                        </wps:cNvSpPr>
                        <wps:spPr bwMode="auto">
                          <a:xfrm>
                            <a:off x="9699" y="5218"/>
                            <a:ext cx="538" cy="4571"/>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 xml:space="preserve"> </w:t>
                              </w:r>
                              <w:r>
                                <w:rPr>
                                  <w:rFonts w:hint="eastAsia"/>
                                </w:rPr>
                                <w:t>教育委員会（電話での第一報と継続的報告）</w:t>
                              </w:r>
                            </w:p>
                          </w:txbxContent>
                        </wps:txbx>
                        <wps:bodyPr rot="0" vert="eaVert" wrap="square" lIns="74295" tIns="8890" rIns="74295" bIns="8890" anchor="t" anchorCtr="0" upright="1">
                          <a:noAutofit/>
                        </wps:bodyPr>
                      </wps:wsp>
                      <wps:wsp>
                        <wps:cNvPr id="40" name="AutoShape 78"/>
                        <wps:cNvSpPr>
                          <a:spLocks noChangeArrowheads="1"/>
                        </wps:cNvSpPr>
                        <wps:spPr bwMode="auto">
                          <a:xfrm>
                            <a:off x="9140" y="7346"/>
                            <a:ext cx="526" cy="751"/>
                          </a:xfrm>
                          <a:prstGeom prst="leftRightArrow">
                            <a:avLst>
                              <a:gd name="adj1" fmla="val 50000"/>
                              <a:gd name="adj2" fmla="val 20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1" name="Text Box 79"/>
                        <wps:cNvSpPr txBox="1">
                          <a:spLocks noChangeArrowheads="1"/>
                        </wps:cNvSpPr>
                        <wps:spPr bwMode="auto">
                          <a:xfrm>
                            <a:off x="1826" y="8547"/>
                            <a:ext cx="622" cy="3362"/>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保護者への説明（現状と対策）</w:t>
                              </w:r>
                            </w:p>
                          </w:txbxContent>
                        </wps:txbx>
                        <wps:bodyPr rot="0" vert="eaVert" wrap="square" lIns="74295" tIns="8890" rIns="74295" bIns="8890" anchor="t" anchorCtr="0" upright="1">
                          <a:noAutofit/>
                        </wps:bodyPr>
                      </wps:wsp>
                      <wps:wsp>
                        <wps:cNvPr id="42" name="AutoShape 80"/>
                        <wps:cNvSpPr>
                          <a:spLocks noChangeArrowheads="1"/>
                        </wps:cNvSpPr>
                        <wps:spPr bwMode="auto">
                          <a:xfrm>
                            <a:off x="5209" y="12541"/>
                            <a:ext cx="1297" cy="198"/>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3" name="AutoShape 81"/>
                        <wps:cNvSpPr>
                          <a:spLocks noChangeArrowheads="1"/>
                        </wps:cNvSpPr>
                        <wps:spPr bwMode="auto">
                          <a:xfrm>
                            <a:off x="4006" y="2956"/>
                            <a:ext cx="1091" cy="171"/>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4" name="AutoShape 82"/>
                        <wps:cNvSpPr>
                          <a:spLocks noChangeArrowheads="1"/>
                        </wps:cNvSpPr>
                        <wps:spPr bwMode="auto">
                          <a:xfrm>
                            <a:off x="3995" y="3795"/>
                            <a:ext cx="1102" cy="409"/>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5" name="AutoShape 83"/>
                        <wps:cNvSpPr>
                          <a:spLocks noChangeArrowheads="1"/>
                        </wps:cNvSpPr>
                        <wps:spPr bwMode="auto">
                          <a:xfrm>
                            <a:off x="2561" y="8867"/>
                            <a:ext cx="464" cy="2057"/>
                          </a:xfrm>
                          <a:prstGeom prst="left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46" name="Text Box 84"/>
                        <wps:cNvSpPr txBox="1">
                          <a:spLocks noChangeArrowheads="1"/>
                        </wps:cNvSpPr>
                        <wps:spPr bwMode="auto">
                          <a:xfrm>
                            <a:off x="1685" y="13330"/>
                            <a:ext cx="1385" cy="1345"/>
                          </a:xfrm>
                          <a:prstGeom prst="rect">
                            <a:avLst/>
                          </a:prstGeom>
                          <a:solidFill>
                            <a:srgbClr val="FFFFFF"/>
                          </a:solidFill>
                          <a:ln w="9525">
                            <a:solidFill>
                              <a:srgbClr val="000000"/>
                            </a:solidFill>
                            <a:miter lim="800000"/>
                            <a:headEnd/>
                            <a:tailEnd/>
                          </a:ln>
                        </wps:spPr>
                        <wps:txbx>
                          <w:txbxContent>
                            <w:p w:rsidR="00344F22" w:rsidRDefault="00344F22" w:rsidP="00344F22">
                              <w:pPr>
                                <w:spacing w:line="240" w:lineRule="exact"/>
                              </w:pPr>
                              <w:r>
                                <w:rPr>
                                  <w:rFonts w:hint="eastAsia"/>
                                </w:rPr>
                                <w:t>保護者への</w:t>
                              </w:r>
                            </w:p>
                            <w:p w:rsidR="00344F22" w:rsidRDefault="00344F22" w:rsidP="00344F22">
                              <w:pPr>
                                <w:spacing w:line="240" w:lineRule="exact"/>
                              </w:pPr>
                              <w:r>
                                <w:rPr>
                                  <w:rFonts w:hint="eastAsia"/>
                                </w:rPr>
                                <w:t>継続的な</w:t>
                              </w:r>
                            </w:p>
                            <w:p w:rsidR="00344F22" w:rsidRDefault="00344F22" w:rsidP="00344F22">
                              <w:pPr>
                                <w:spacing w:line="240" w:lineRule="exact"/>
                              </w:pPr>
                              <w:r>
                                <w:rPr>
                                  <w:rFonts w:hint="eastAsia"/>
                                </w:rPr>
                                <w:t>・報告</w:t>
                              </w:r>
                            </w:p>
                            <w:p w:rsidR="00344F22" w:rsidRDefault="00344F22" w:rsidP="00344F22">
                              <w:pPr>
                                <w:spacing w:line="240" w:lineRule="exact"/>
                              </w:pPr>
                              <w:r>
                                <w:rPr>
                                  <w:rFonts w:hint="eastAsia"/>
                                </w:rPr>
                                <w:t>・説明</w:t>
                              </w:r>
                            </w:p>
                            <w:p w:rsidR="00344F22" w:rsidRDefault="00344F22" w:rsidP="00344F22">
                              <w:pPr>
                                <w:spacing w:line="240" w:lineRule="exact"/>
                              </w:pPr>
                              <w:r>
                                <w:rPr>
                                  <w:rFonts w:hint="eastAsia"/>
                                </w:rPr>
                                <w:t>・共通理解</w:t>
                              </w:r>
                            </w:p>
                          </w:txbxContent>
                        </wps:txbx>
                        <wps:bodyPr rot="0" vert="horz" wrap="square" lIns="74295" tIns="8890" rIns="74295" bIns="8890" anchor="t" anchorCtr="0" upright="1">
                          <a:noAutofit/>
                        </wps:bodyPr>
                      </wps:wsp>
                      <wps:wsp>
                        <wps:cNvPr id="47" name="AutoShape 85"/>
                        <wps:cNvCnPr>
                          <a:cxnSpLocks noChangeShapeType="1"/>
                        </wps:cNvCnPr>
                        <wps:spPr bwMode="auto">
                          <a:xfrm>
                            <a:off x="2069" y="11894"/>
                            <a:ext cx="0" cy="1436"/>
                          </a:xfrm>
                          <a:prstGeom prst="straightConnector1">
                            <a:avLst/>
                          </a:prstGeom>
                          <a:noFill/>
                          <a:ln w="15875">
                            <a:solidFill>
                              <a:srgbClr val="000000"/>
                            </a:solidFill>
                            <a:round/>
                            <a:headEnd/>
                            <a:tailEnd/>
                          </a:ln>
                          <a:extLst>
                            <a:ext uri="{909E8E84-426E-40DD-AFC4-6F175D3DCCD1}">
                              <a14:hiddenFill xmlns:a14="http://schemas.microsoft.com/office/drawing/2010/main">
                                <a:noFill/>
                              </a14:hiddenFill>
                            </a:ext>
                          </a:extLst>
                        </wps:spPr>
                        <wps:bodyPr/>
                      </wps:wsp>
                      <wps:wsp>
                        <wps:cNvPr id="48" name="Text Box 86"/>
                        <wps:cNvSpPr txBox="1">
                          <a:spLocks noChangeArrowheads="1"/>
                        </wps:cNvSpPr>
                        <wps:spPr bwMode="auto">
                          <a:xfrm>
                            <a:off x="6019" y="7735"/>
                            <a:ext cx="1062" cy="1809"/>
                          </a:xfrm>
                          <a:prstGeom prst="rect">
                            <a:avLst/>
                          </a:prstGeom>
                          <a:solidFill>
                            <a:srgbClr val="FFFFFF"/>
                          </a:solidFill>
                          <a:ln w="9525">
                            <a:solidFill>
                              <a:srgbClr val="000000"/>
                            </a:solidFill>
                            <a:miter lim="800000"/>
                            <a:headEnd/>
                            <a:tailEnd/>
                          </a:ln>
                        </wps:spPr>
                        <wps:txbx>
                          <w:txbxContent>
                            <w:p w:rsidR="00344F22" w:rsidRPr="004B13F4" w:rsidRDefault="00344F22" w:rsidP="00344F22">
                              <w:pPr>
                                <w:spacing w:line="260" w:lineRule="exact"/>
                                <w:rPr>
                                  <w:sz w:val="18"/>
                                  <w:szCs w:val="18"/>
                                </w:rPr>
                              </w:pPr>
                              <w:r>
                                <w:rPr>
                                  <w:rFonts w:hint="eastAsia"/>
                                  <w:sz w:val="18"/>
                                  <w:szCs w:val="18"/>
                                </w:rPr>
                                <w:t xml:space="preserve"> </w:t>
                              </w:r>
                              <w:r w:rsidRPr="004B13F4">
                                <w:rPr>
                                  <w:rFonts w:hint="eastAsia"/>
                                  <w:sz w:val="18"/>
                                  <w:szCs w:val="18"/>
                                </w:rPr>
                                <w:t>複数教員で確認</w:t>
                              </w:r>
                            </w:p>
                            <w:p w:rsidR="00344F22" w:rsidRDefault="00344F22" w:rsidP="00344F22">
                              <w:pPr>
                                <w:spacing w:line="260" w:lineRule="exact"/>
                                <w:rPr>
                                  <w:sz w:val="18"/>
                                  <w:szCs w:val="18"/>
                                </w:rPr>
                              </w:pPr>
                              <w:r>
                                <w:rPr>
                                  <w:rFonts w:hint="eastAsia"/>
                                  <w:sz w:val="18"/>
                                  <w:szCs w:val="18"/>
                                </w:rPr>
                                <w:t xml:space="preserve"> </w:t>
                              </w:r>
                              <w:r w:rsidRPr="004B13F4">
                                <w:rPr>
                                  <w:rFonts w:hint="eastAsia"/>
                                  <w:sz w:val="18"/>
                                  <w:szCs w:val="18"/>
                                </w:rPr>
                                <w:t>全職員での共通認識</w:t>
                              </w:r>
                            </w:p>
                            <w:p w:rsidR="00344F22" w:rsidRPr="004B13F4" w:rsidRDefault="00344F22" w:rsidP="00344F22">
                              <w:pPr>
                                <w:spacing w:line="260" w:lineRule="exact"/>
                                <w:rPr>
                                  <w:sz w:val="18"/>
                                  <w:szCs w:val="18"/>
                                </w:rPr>
                              </w:pPr>
                              <w:r>
                                <w:rPr>
                                  <w:rFonts w:hint="eastAsia"/>
                                  <w:sz w:val="18"/>
                                  <w:szCs w:val="18"/>
                                </w:rPr>
                                <w:t xml:space="preserve">　（臨時の職員会議）</w:t>
                              </w:r>
                            </w:p>
                          </w:txbxContent>
                        </wps:txbx>
                        <wps:bodyPr rot="0" vert="eaVert" wrap="square" lIns="74295" tIns="8890" rIns="74295" bIns="8890" anchor="t" anchorCtr="0" upright="1">
                          <a:noAutofit/>
                        </wps:bodyPr>
                      </wps:wsp>
                      <wps:wsp>
                        <wps:cNvPr id="49" name="Text Box 87"/>
                        <wps:cNvSpPr txBox="1">
                          <a:spLocks noChangeArrowheads="1"/>
                        </wps:cNvSpPr>
                        <wps:spPr bwMode="auto">
                          <a:xfrm>
                            <a:off x="9314" y="9927"/>
                            <a:ext cx="891" cy="1924"/>
                          </a:xfrm>
                          <a:prstGeom prst="rect">
                            <a:avLst/>
                          </a:prstGeom>
                          <a:solidFill>
                            <a:srgbClr val="FFFFFF"/>
                          </a:solidFill>
                          <a:ln w="9525">
                            <a:solidFill>
                              <a:srgbClr val="000000"/>
                            </a:solidFill>
                            <a:miter lim="800000"/>
                            <a:headEnd/>
                            <a:tailEnd/>
                          </a:ln>
                        </wps:spPr>
                        <wps:txbx>
                          <w:txbxContent>
                            <w:p w:rsidR="00344F22" w:rsidRDefault="00344F22" w:rsidP="00344F22">
                              <w:pPr>
                                <w:jc w:val="center"/>
                              </w:pPr>
                              <w:r>
                                <w:rPr>
                                  <w:rFonts w:hint="eastAsia"/>
                                </w:rPr>
                                <w:t>関係機関との連携</w:t>
                              </w:r>
                            </w:p>
                            <w:p w:rsidR="00344F22" w:rsidRDefault="00344F22" w:rsidP="00344F22">
                              <w:pPr>
                                <w:jc w:val="center"/>
                              </w:pPr>
                              <w:r>
                                <w:rPr>
                                  <w:rFonts w:hint="eastAsia"/>
                                </w:rPr>
                                <w:t>報道機関への対応</w:t>
                              </w:r>
                            </w:p>
                          </w:txbxContent>
                        </wps:txbx>
                        <wps:bodyPr rot="0" vert="eaVert" wrap="square" lIns="74295" tIns="8890" rIns="74295" bIns="8890" anchor="t" anchorCtr="0" upright="1">
                          <a:noAutofit/>
                        </wps:bodyPr>
                      </wps:wsp>
                      <wps:wsp>
                        <wps:cNvPr id="50" name="AutoShape 88"/>
                        <wps:cNvCnPr>
                          <a:cxnSpLocks noChangeShapeType="1"/>
                        </wps:cNvCnPr>
                        <wps:spPr bwMode="auto">
                          <a:xfrm>
                            <a:off x="9466" y="8314"/>
                            <a:ext cx="0" cy="1460"/>
                          </a:xfrm>
                          <a:prstGeom prst="straightConnector1">
                            <a:avLst/>
                          </a:prstGeom>
                          <a:noFill/>
                          <a:ln w="15875">
                            <a:solidFill>
                              <a:srgbClr val="000000"/>
                            </a:solidFill>
                            <a:round/>
                            <a:headEnd type="triangle" w="med" len="med"/>
                            <a:tailEnd type="triangle" w="med" len="med"/>
                          </a:ln>
                          <a:extLst>
                            <a:ext uri="{909E8E84-426E-40DD-AFC4-6F175D3DCCD1}">
                              <a14:hiddenFill xmlns:a14="http://schemas.microsoft.com/office/drawing/2010/main">
                                <a:noFill/>
                              </a14:hiddenFill>
                            </a:ext>
                          </a:extLst>
                        </wps:spPr>
                        <wps:bodyPr/>
                      </wps:wsp>
                      <wps:wsp>
                        <wps:cNvPr id="51" name="AutoShape 89"/>
                        <wps:cNvSpPr>
                          <a:spLocks noChangeArrowheads="1"/>
                        </wps:cNvSpPr>
                        <wps:spPr bwMode="auto">
                          <a:xfrm>
                            <a:off x="5499" y="14917"/>
                            <a:ext cx="1329" cy="185"/>
                          </a:xfrm>
                          <a:prstGeom prst="downArrow">
                            <a:avLst>
                              <a:gd name="adj1" fmla="val 50000"/>
                              <a:gd name="adj2" fmla="val 25000"/>
                            </a:avLst>
                          </a:prstGeom>
                          <a:solidFill>
                            <a:srgbClr val="FFFFFF"/>
                          </a:solidFill>
                          <a:ln w="9525">
                            <a:solidFill>
                              <a:srgbClr val="000000"/>
                            </a:solidFill>
                            <a:miter lim="800000"/>
                            <a:headEnd/>
                            <a:tailEnd/>
                          </a:ln>
                        </wps:spPr>
                        <wps:bodyPr rot="0" vert="horz" wrap="square" lIns="74295" tIns="8890" rIns="74295" bIns="8890" anchor="t" anchorCtr="0" upright="1">
                          <a:noAutofit/>
                        </wps:bodyPr>
                      </wps:wsp>
                      <wps:wsp>
                        <wps:cNvPr id="52" name="Text Box 90"/>
                        <wps:cNvSpPr txBox="1">
                          <a:spLocks noChangeArrowheads="1"/>
                        </wps:cNvSpPr>
                        <wps:spPr bwMode="auto">
                          <a:xfrm>
                            <a:off x="3664" y="15162"/>
                            <a:ext cx="4907" cy="376"/>
                          </a:xfrm>
                          <a:prstGeom prst="rect">
                            <a:avLst/>
                          </a:prstGeom>
                          <a:solidFill>
                            <a:srgbClr val="FFFFFF"/>
                          </a:solidFill>
                          <a:ln w="9525">
                            <a:solidFill>
                              <a:srgbClr val="000000"/>
                            </a:solidFill>
                            <a:miter lim="800000"/>
                            <a:headEnd/>
                            <a:tailEnd/>
                          </a:ln>
                        </wps:spPr>
                        <wps:txbx>
                          <w:txbxContent>
                            <w:p w:rsidR="00344F22" w:rsidRPr="00EA1C6E" w:rsidRDefault="00344F22" w:rsidP="00344F22">
                              <w:pPr>
                                <w:jc w:val="center"/>
                                <w:rPr>
                                  <w:b/>
                                </w:rPr>
                              </w:pPr>
                              <w:r w:rsidRPr="00EA1C6E">
                                <w:rPr>
                                  <w:rFonts w:hint="eastAsia"/>
                                  <w:b/>
                                </w:rPr>
                                <w:t>日</w:t>
                              </w:r>
                              <w:r>
                                <w:rPr>
                                  <w:rFonts w:hint="eastAsia"/>
                                  <w:b/>
                                </w:rPr>
                                <w:t xml:space="preserve"> </w:t>
                              </w:r>
                              <w:r w:rsidRPr="00EA1C6E">
                                <w:rPr>
                                  <w:rFonts w:hint="eastAsia"/>
                                  <w:b/>
                                </w:rPr>
                                <w:t>常</w:t>
                              </w:r>
                              <w:r>
                                <w:rPr>
                                  <w:rFonts w:hint="eastAsia"/>
                                  <w:b/>
                                </w:rPr>
                                <w:t xml:space="preserve"> </w:t>
                              </w:r>
                              <w:r w:rsidRPr="00EA1C6E">
                                <w:rPr>
                                  <w:rFonts w:hint="eastAsia"/>
                                  <w:b/>
                                </w:rPr>
                                <w:t>の</w:t>
                              </w:r>
                              <w:r>
                                <w:rPr>
                                  <w:rFonts w:hint="eastAsia"/>
                                  <w:b/>
                                </w:rPr>
                                <w:t xml:space="preserve"> </w:t>
                              </w:r>
                              <w:r w:rsidRPr="00EA1C6E">
                                <w:rPr>
                                  <w:rFonts w:hint="eastAsia"/>
                                  <w:b/>
                                </w:rPr>
                                <w:t>取</w:t>
                              </w:r>
                              <w:r>
                                <w:rPr>
                                  <w:rFonts w:hint="eastAsia"/>
                                  <w:b/>
                                </w:rPr>
                                <w:t xml:space="preserve"> </w:t>
                              </w:r>
                              <w:r w:rsidRPr="00EA1C6E">
                                <w:rPr>
                                  <w:rFonts w:hint="eastAsia"/>
                                  <w:b/>
                                </w:rPr>
                                <w:t>組</w:t>
                              </w:r>
                              <w:r>
                                <w:rPr>
                                  <w:rFonts w:hint="eastAsia"/>
                                  <w:b/>
                                </w:rPr>
                                <w:t xml:space="preserve"> </w:t>
                              </w:r>
                              <w:r w:rsidRPr="00EA1C6E">
                                <w:rPr>
                                  <w:rFonts w:hint="eastAsia"/>
                                  <w:b/>
                                </w:rPr>
                                <w:t>体</w:t>
                              </w:r>
                              <w:r>
                                <w:rPr>
                                  <w:rFonts w:hint="eastAsia"/>
                                  <w:b/>
                                </w:rPr>
                                <w:t xml:space="preserve"> </w:t>
                              </w:r>
                              <w:r w:rsidRPr="00EA1C6E">
                                <w:rPr>
                                  <w:rFonts w:hint="eastAsia"/>
                                  <w:b/>
                                </w:rPr>
                                <w:t>制</w:t>
                              </w:r>
                              <w:r>
                                <w:rPr>
                                  <w:rFonts w:hint="eastAsia"/>
                                  <w:b/>
                                </w:rPr>
                                <w:t xml:space="preserve"> </w:t>
                              </w:r>
                              <w:r w:rsidRPr="00EA1C6E">
                                <w:rPr>
                                  <w:rFonts w:hint="eastAsia"/>
                                  <w:b/>
                                </w:rPr>
                                <w:t>の</w:t>
                              </w:r>
                              <w:r>
                                <w:rPr>
                                  <w:rFonts w:hint="eastAsia"/>
                                  <w:b/>
                                </w:rPr>
                                <w:t xml:space="preserve"> </w:t>
                              </w:r>
                              <w:r w:rsidRPr="00EA1C6E">
                                <w:rPr>
                                  <w:rFonts w:hint="eastAsia"/>
                                  <w:b/>
                                </w:rPr>
                                <w:t>強</w:t>
                              </w:r>
                              <w:r>
                                <w:rPr>
                                  <w:rFonts w:hint="eastAsia"/>
                                  <w:b/>
                                </w:rPr>
                                <w:t xml:space="preserve"> </w:t>
                              </w:r>
                              <w:r w:rsidRPr="00EA1C6E">
                                <w:rPr>
                                  <w:rFonts w:hint="eastAsia"/>
                                  <w:b/>
                                </w:rPr>
                                <w:t>化</w:t>
                              </w:r>
                            </w:p>
                          </w:txbxContent>
                        </wps:txbx>
                        <wps:bodyPr rot="0" vert="horz" wrap="square" lIns="74295" tIns="8890" rIns="74295" bIns="8890" anchor="t" anchorCtr="0" upright="1">
                          <a:noAutofit/>
                        </wps:bodyPr>
                      </wps:wsp>
                      <wps:wsp>
                        <wps:cNvPr id="53" name="Rectangle 91"/>
                        <wps:cNvSpPr>
                          <a:spLocks noChangeArrowheads="1"/>
                        </wps:cNvSpPr>
                        <wps:spPr bwMode="auto">
                          <a:xfrm>
                            <a:off x="7448" y="3127"/>
                            <a:ext cx="2789" cy="818"/>
                          </a:xfrm>
                          <a:prstGeom prst="rect">
                            <a:avLst/>
                          </a:prstGeom>
                          <a:solidFill>
                            <a:srgbClr val="FFFFFF">
                              <a:alpha val="0"/>
                            </a:srgbClr>
                          </a:solidFill>
                          <a:ln w="9525">
                            <a:solidFill>
                              <a:srgbClr val="000000"/>
                            </a:solidFill>
                            <a:miter lim="800000"/>
                            <a:headEnd/>
                            <a:tailEnd/>
                          </a:ln>
                        </wps:spPr>
                        <wps:txbx>
                          <w:txbxContent>
                            <w:p w:rsidR="00344F22" w:rsidRDefault="00344F22" w:rsidP="00344F22">
                              <w:r>
                                <w:rPr>
                                  <w:rFonts w:hint="eastAsia"/>
                                </w:rPr>
                                <w:t>相談窓口：人権教育主任</w:t>
                              </w:r>
                            </w:p>
                            <w:p w:rsidR="00344F22" w:rsidRDefault="00344F22" w:rsidP="00344F22">
                              <w:r>
                                <w:rPr>
                                  <w:rFonts w:hint="eastAsia"/>
                                </w:rPr>
                                <w:t xml:space="preserve">　　　　　養護教諭</w:t>
                              </w:r>
                            </w:p>
                          </w:txbxContent>
                        </wps:txbx>
                        <wps:bodyPr rot="0" vert="horz" wrap="square" lIns="74295" tIns="8890" rIns="74295" bIns="889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50" o:spid="_x0000_s1027" style="position:absolute;left:0;text-align:left;margin-left:27.3pt;margin-top:15.35pt;width:447.5pt;height:690.65pt;z-index:251652096" coordorigin="1685,1905" coordsize="8552,1363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">
                <v:shape id="Text Box 51" o:spid="_x0000_s1028" type="#_x0000_t202" style="position:absolute;left:1898;top:3223;width:5413;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">
                  <v:textbox inset="5.85pt,.7pt,5.85pt,.7pt">
                    <w:txbxContent>
                      <w:p w:rsidR="00344F22" w:rsidRPr="002919D5" w:rsidRDefault="00344F22" w:rsidP="00344F22">
                        <w:pPr>
                          <w:spacing w:line="280" w:lineRule="exact"/>
                          <w:jc w:val="center"/>
                          <w:rPr>
                            <w:b/>
                          </w:rPr>
                        </w:pPr>
                        <w:r w:rsidRPr="009659FE">
                          <w:rPr>
                            <w:rFonts w:hint="eastAsia"/>
                            <w:b/>
                          </w:rPr>
                          <w:t>生徒からのいじめの訴え</w:t>
                        </w:r>
                        <w:r>
                          <w:rPr>
                            <w:rFonts w:hint="eastAsia"/>
                            <w:b/>
                          </w:rPr>
                          <w:t>・</w:t>
                        </w:r>
                        <w:r w:rsidRPr="009659FE">
                          <w:rPr>
                            <w:rFonts w:hint="eastAsia"/>
                            <w:b/>
                          </w:rPr>
                          <w:t>いじめの可能性の発見</w:t>
                        </w:r>
                      </w:p>
                    </w:txbxContent>
                  </v:textbox>
                </v:shape>
                <v:shape id="Text Box 52" o:spid="_x0000_s1029" type="#_x0000_t202" style="position:absolute;left:1898;top:1905;width:5413;height:9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5lXZwwAAANsAAAAPAAAAZHJzL2Rvd25yZXYueG1sRE9Na8JA&#10;EL0L/odlCl6kbipF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9+ZV2cMAAADbAAAADwAA&#10;AAAAAAAAAAAAAAAHAgAAZHJzL2Rvd25yZXYueG1sUEsFBgAAAAADAAMAtwAAAPcCAAAAAA==&#10;">
                  <v:textbox inset="5.85pt,.7pt,5.85pt,.7pt">
                    <w:txbxContent>
                      <w:p w:rsidR="00344F22" w:rsidRPr="002919D5" w:rsidRDefault="00344F22" w:rsidP="00344F22">
                        <w:pPr>
                          <w:jc w:val="center"/>
                          <w:rPr>
                            <w:b/>
                          </w:rPr>
                        </w:pPr>
                        <w:r>
                          <w:rPr>
                            <w:rFonts w:hint="eastAsia"/>
                            <w:b/>
                            <w:bdr w:val="single" w:sz="4" w:space="0" w:color="auto"/>
                          </w:rPr>
                          <w:t xml:space="preserve"> </w:t>
                        </w:r>
                        <w:r w:rsidRPr="002919D5">
                          <w:rPr>
                            <w:rFonts w:hint="eastAsia"/>
                            <w:b/>
                            <w:bdr w:val="single" w:sz="4" w:space="0" w:color="auto"/>
                          </w:rPr>
                          <w:t>いじめの早期発見のための取組</w:t>
                        </w:r>
                        <w:r>
                          <w:rPr>
                            <w:rFonts w:hint="eastAsia"/>
                            <w:b/>
                            <w:bdr w:val="single" w:sz="4" w:space="0" w:color="auto"/>
                          </w:rPr>
                          <w:t xml:space="preserve"> </w:t>
                        </w:r>
                      </w:p>
                      <w:p w:rsidR="00344F22" w:rsidRPr="00DA206E" w:rsidRDefault="00344F22" w:rsidP="00344F22">
                        <w:pPr>
                          <w:spacing w:line="240" w:lineRule="exact"/>
                          <w:rPr>
                            <w:sz w:val="18"/>
                            <w:szCs w:val="18"/>
                          </w:rPr>
                        </w:pPr>
                        <w:r w:rsidRPr="00DA206E">
                          <w:rPr>
                            <w:rFonts w:hint="eastAsia"/>
                            <w:sz w:val="18"/>
                            <w:szCs w:val="18"/>
                          </w:rPr>
                          <w:t>①学校内外での生徒の行動観察　②定期的なアンケートの実施</w:t>
                        </w:r>
                      </w:p>
                      <w:p w:rsidR="00344F22" w:rsidRPr="00DA206E" w:rsidRDefault="00344F22" w:rsidP="00344F22">
                        <w:pPr>
                          <w:spacing w:line="240" w:lineRule="exact"/>
                          <w:rPr>
                            <w:sz w:val="18"/>
                            <w:szCs w:val="18"/>
                          </w:rPr>
                        </w:pPr>
                        <w:r w:rsidRPr="00DA206E">
                          <w:rPr>
                            <w:rFonts w:hint="eastAsia"/>
                            <w:sz w:val="18"/>
                            <w:szCs w:val="18"/>
                          </w:rPr>
                          <w:t>③保護者との情報交換　　　　　④地域の方からの情報提供</w:t>
                        </w:r>
                      </w:p>
                    </w:txbxContent>
                  </v:textbox>
                </v:shape>
                <v:shape id="Text Box 53" o:spid="_x0000_s1030" type="#_x0000_t202" style="position:absolute;left:1898;top:4280;width:5404;height:19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">
                  <v:textbox inset="5.85pt,.7pt,5.85pt,.7pt">
                    <w:txbxContent>
                      <w:p w:rsidR="00344F22" w:rsidRPr="002919D5" w:rsidRDefault="00344F22" w:rsidP="00344F22">
                        <w:pPr>
                          <w:jc w:val="center"/>
                          <w:rPr>
                            <w:b/>
                            <w:sz w:val="24"/>
                          </w:rPr>
                        </w:pPr>
                        <w:r>
                          <w:rPr>
                            <w:rFonts w:hint="eastAsia"/>
                            <w:b/>
                            <w:sz w:val="24"/>
                            <w:bdr w:val="single" w:sz="4" w:space="0" w:color="auto"/>
                          </w:rPr>
                          <w:t xml:space="preserve"> </w:t>
                        </w:r>
                        <w:r w:rsidRPr="002919D5">
                          <w:rPr>
                            <w:rFonts w:hint="eastAsia"/>
                            <w:b/>
                            <w:sz w:val="24"/>
                            <w:bdr w:val="single" w:sz="4" w:space="0" w:color="auto"/>
                          </w:rPr>
                          <w:t>すぐに関係者へ</w:t>
                        </w:r>
                        <w:r>
                          <w:rPr>
                            <w:rFonts w:hint="eastAsia"/>
                            <w:b/>
                            <w:sz w:val="24"/>
                            <w:bdr w:val="single" w:sz="4" w:space="0" w:color="auto"/>
                          </w:rPr>
                          <w:t>連絡</w:t>
                        </w:r>
                        <w:r>
                          <w:rPr>
                            <w:rFonts w:hint="eastAsia"/>
                            <w:b/>
                            <w:sz w:val="24"/>
                            <w:bdr w:val="single" w:sz="4" w:space="0" w:color="auto"/>
                          </w:rPr>
                          <w:t xml:space="preserve"> </w:t>
                        </w:r>
                      </w:p>
                      <w:p w:rsidR="00344F22" w:rsidRDefault="00344F22" w:rsidP="00344F22">
                        <w:pPr>
                          <w:jc w:val="left"/>
                        </w:pPr>
                      </w:p>
                    </w:txbxContent>
                  </v:textbox>
                </v:shape>
                <v:shape id="Text Box 54" o:spid="_x0000_s1031" type="#_x0000_t202" style="position:absolute;left:2211;top:4856;width:1884;height:42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">
                  <v:textbox inset="5.85pt,.7pt,5.85pt,.7pt">
                    <w:txbxContent>
                      <w:p w:rsidR="00344F22" w:rsidRDefault="00344F22" w:rsidP="00344F22">
                        <w:pPr>
                          <w:jc w:val="center"/>
                        </w:pPr>
                        <w:r>
                          <w:rPr>
                            <w:rFonts w:hint="eastAsia"/>
                          </w:rPr>
                          <w:t>発見した教職員</w:t>
                        </w:r>
                      </w:p>
                    </w:txbxContent>
                  </v:textbox>
                </v:shape>
                <v:shape id="Text Box 55" o:spid="_x0000_s1032" type="#_x0000_t202" style="position:absolute;left:2606;top:5777;width:1170;height:35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">
                  <v:textbox inset="5.85pt,.7pt,5.85pt,.7pt">
                    <w:txbxContent>
                      <w:p w:rsidR="00344F22" w:rsidRDefault="00344F22" w:rsidP="00344F22">
                        <w:r>
                          <w:rPr>
                            <w:rFonts w:hint="eastAsia"/>
                          </w:rPr>
                          <w:t>学級担任</w:t>
                        </w:r>
                      </w:p>
                    </w:txbxContent>
                  </v:textbox>
                </v:shape>
                <v:shape id="Text Box 56" o:spid="_x0000_s1033" type="#_x0000_t202" style="position:absolute;left:5223;top:4948;width:1605;height:10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">
                  <v:textbox inset="5.85pt,.7pt,5.85pt,.7pt">
                    <w:txbxContent>
                      <w:p w:rsidR="00344F22" w:rsidRDefault="00344F22" w:rsidP="00344F22">
                        <w:pPr>
                          <w:jc w:val="center"/>
                        </w:pPr>
                        <w:r>
                          <w:rPr>
                            <w:rFonts w:hint="eastAsia"/>
                          </w:rPr>
                          <w:t>学年主任</w:t>
                        </w:r>
                      </w:p>
                      <w:p w:rsidR="00344F22" w:rsidRDefault="00344F22" w:rsidP="00344F22">
                        <w:pPr>
                          <w:jc w:val="center"/>
                        </w:pPr>
                        <w:r>
                          <w:rPr>
                            <w:rFonts w:hint="eastAsia"/>
                          </w:rPr>
                          <w:t>生徒指導主事</w:t>
                        </w:r>
                      </w:p>
                      <w:p w:rsidR="00344F22" w:rsidRDefault="00344F22" w:rsidP="00344F22">
                        <w:pPr>
                          <w:jc w:val="center"/>
                        </w:pPr>
                        <w:r>
                          <w:rPr>
                            <w:rFonts w:hint="eastAsia"/>
                          </w:rPr>
                          <w:t>人権教育担当</w:t>
                        </w:r>
                      </w:p>
                    </w:txbxContent>
                  </v:textbox>
                </v:shape>
                <v:shape id="Text Box 57" o:spid="_x0000_s1034" type="#_x0000_t202" style="position:absolute;left:8166;top:7377;width:925;height:72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">
                  <v:textbox inset="5.85pt,.7pt,5.85pt,.7pt">
                    <w:txbxContent>
                      <w:p w:rsidR="00344F22" w:rsidRDefault="00344F22" w:rsidP="00344F22">
                        <w:pPr>
                          <w:jc w:val="center"/>
                        </w:pPr>
                        <w:r>
                          <w:rPr>
                            <w:rFonts w:hint="eastAsia"/>
                          </w:rPr>
                          <w:t>校長</w:t>
                        </w:r>
                      </w:p>
                      <w:p w:rsidR="00344F22" w:rsidRDefault="00344F22" w:rsidP="00344F22">
                        <w:pPr>
                          <w:jc w:val="center"/>
                        </w:pPr>
                        <w:r>
                          <w:rPr>
                            <w:rFonts w:hint="eastAsia"/>
                          </w:rPr>
                          <w:t>教頭</w:t>
                        </w:r>
                      </w:p>
                    </w:txbxContent>
                  </v:textbox>
                </v:shape>
                <v:shapetype id="_x0000_t70" coordsize="21600,21600" o:spt="70" adj="5400,4320" path="m10800,l21600@0@3@0@3@2,21600@2,10800,21600,0@2@1@2@1@0,0@0xe">
                  <v:stroke joinstyle="miter"/>
                  <v:formulas>
                    <v:f eqn="val #1"/>
                    <v:f eqn="val #0"/>
                    <v:f eqn="sum 21600 0 #1"/>
                    <v:f eqn="sum 21600 0 #0"/>
                    <v:f eqn="prod #1 #0 10800"/>
                    <v:f eqn="sum #1 0 @4"/>
                    <v:f eqn="sum 21600 0 @5"/>
                  </v:formulas>
                  <v:path o:connecttype="custom" o:connectlocs="10800,0;0,@0;@1,10800;0,@2;10800,21600;21600,@2;@3,10800;21600,@0" o:connectangles="270,180,180,180,90,0,0,0" textboxrect="@1,@5,@3,@6"/>
                  <v:handles>
                    <v:h position="#0,#1" xrange="0,10800" yrange="0,10800"/>
                  </v:handles>
                </v:shapetype>
                <v:shape id="AutoShape 58" o:spid="_x0000_s1035" type="#_x0000_t70" style="position:absolute;left:2888;top:5428;width:622;height:25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">
                  <v:textbox inset="5.85pt,.7pt,5.85pt,.7pt"/>
                </v:shape>
                <v:shapetype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59" o:spid="_x0000_s1036" type="#_x0000_t13" style="position:absolute;left:4323;top:5024;width:580;height:100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">
                  <v:textbox inset="5.85pt,.7pt,5.85pt,.7pt"/>
                </v:shape>
                <v:shape id="Text Box 60" o:spid="_x0000_s1037" type="#_x0000_t202" style="position:absolute;left:3070;top:6628;width:4286;height:303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">
                  <v:textbox inset="5.85pt,.7pt,5.85pt,.7pt">
                    <w:txbxContent>
                      <w:p w:rsidR="00344F22" w:rsidRDefault="00344F22" w:rsidP="00344F22">
                        <w:pPr>
                          <w:jc w:val="center"/>
                          <w:rPr>
                            <w:b/>
                          </w:rPr>
                        </w:pPr>
                        <w:r>
                          <w:rPr>
                            <w:rFonts w:hint="eastAsia"/>
                            <w:b/>
                          </w:rPr>
                          <w:t>いじめ問題対策委員会</w:t>
                        </w:r>
                      </w:p>
                      <w:p w:rsidR="00344F22" w:rsidRPr="00350AA1" w:rsidRDefault="00344F22" w:rsidP="00344F22">
                        <w:pPr>
                          <w:jc w:val="left"/>
                          <w:rPr>
                            <w:sz w:val="20"/>
                            <w:szCs w:val="20"/>
                          </w:rPr>
                        </w:pPr>
                        <w:r w:rsidRPr="00350AA1">
                          <w:rPr>
                            <w:rFonts w:hint="eastAsia"/>
                            <w:sz w:val="20"/>
                            <w:szCs w:val="20"/>
                          </w:rPr>
                          <w:t>教頭･生徒指導主事･学年主任</w:t>
                        </w:r>
                        <w:r>
                          <w:rPr>
                            <w:rFonts w:hint="eastAsia"/>
                            <w:sz w:val="20"/>
                            <w:szCs w:val="20"/>
                          </w:rPr>
                          <w:t>･保健主事</w:t>
                        </w:r>
                      </w:p>
                      <w:p w:rsidR="00344F22" w:rsidRPr="00350AA1" w:rsidRDefault="00344F22" w:rsidP="00344F22">
                        <w:pPr>
                          <w:jc w:val="left"/>
                          <w:rPr>
                            <w:sz w:val="20"/>
                            <w:szCs w:val="20"/>
                          </w:rPr>
                        </w:pPr>
                        <w:r w:rsidRPr="00350AA1">
                          <w:rPr>
                            <w:rFonts w:hint="eastAsia"/>
                            <w:sz w:val="20"/>
                            <w:szCs w:val="20"/>
                          </w:rPr>
                          <w:t>人権教育担当者･教育相談担当者･</w:t>
                        </w:r>
                        <w:r>
                          <w:rPr>
                            <w:rFonts w:hint="eastAsia"/>
                            <w:sz w:val="20"/>
                            <w:szCs w:val="20"/>
                          </w:rPr>
                          <w:t>関係職員等</w:t>
                        </w:r>
                      </w:p>
                      <w:p w:rsidR="00344F22" w:rsidRPr="00C4692D" w:rsidRDefault="00344F22" w:rsidP="00344F22">
                        <w:pPr>
                          <w:rPr>
                            <w:b/>
                          </w:rPr>
                        </w:pPr>
                        <w:r>
                          <w:rPr>
                            <w:rFonts w:hint="eastAsia"/>
                          </w:rPr>
                          <w:t xml:space="preserve">　</w:t>
                        </w:r>
                        <w:r w:rsidRPr="00790CAD">
                          <w:rPr>
                            <w:rFonts w:hint="eastAsia"/>
                            <w:b/>
                            <w:bdr w:val="single" w:sz="4" w:space="0" w:color="auto"/>
                          </w:rPr>
                          <w:t xml:space="preserve"> </w:t>
                        </w:r>
                        <w:r w:rsidRPr="00790CAD">
                          <w:rPr>
                            <w:rFonts w:hint="eastAsia"/>
                            <w:b/>
                            <w:bdr w:val="single" w:sz="4" w:space="0" w:color="auto"/>
                          </w:rPr>
                          <w:t>事実確認・情報収集</w:t>
                        </w:r>
                        <w:r w:rsidRPr="00790CAD">
                          <w:rPr>
                            <w:rFonts w:hint="eastAsia"/>
                            <w:b/>
                            <w:bdr w:val="single" w:sz="4" w:space="0" w:color="auto"/>
                          </w:rPr>
                          <w:t xml:space="preserve"> </w:t>
                        </w:r>
                      </w:p>
                      <w:p w:rsidR="00344F22" w:rsidRPr="00DA206E" w:rsidRDefault="00344F22" w:rsidP="00344F22">
                        <w:pPr>
                          <w:spacing w:line="240" w:lineRule="exact"/>
                          <w:rPr>
                            <w:sz w:val="18"/>
                            <w:szCs w:val="18"/>
                          </w:rPr>
                        </w:pPr>
                        <w:r w:rsidRPr="00DA206E">
                          <w:rPr>
                            <w:rFonts w:hint="eastAsia"/>
                            <w:sz w:val="18"/>
                            <w:szCs w:val="18"/>
                          </w:rPr>
                          <w:t xml:space="preserve">　　①被害者から</w:t>
                        </w:r>
                      </w:p>
                      <w:p w:rsidR="00344F22" w:rsidRPr="00DA206E" w:rsidRDefault="00344F22" w:rsidP="00344F22">
                        <w:pPr>
                          <w:spacing w:line="240" w:lineRule="exact"/>
                          <w:rPr>
                            <w:sz w:val="18"/>
                            <w:szCs w:val="18"/>
                          </w:rPr>
                        </w:pPr>
                        <w:r w:rsidRPr="00DA206E">
                          <w:rPr>
                            <w:rFonts w:hint="eastAsia"/>
                            <w:sz w:val="18"/>
                            <w:szCs w:val="18"/>
                          </w:rPr>
                          <w:t xml:space="preserve">　　②被害者の保護者から</w:t>
                        </w:r>
                      </w:p>
                      <w:p w:rsidR="00344F22" w:rsidRPr="00DA206E" w:rsidRDefault="00344F22" w:rsidP="00344F22">
                        <w:pPr>
                          <w:spacing w:line="240" w:lineRule="exact"/>
                          <w:rPr>
                            <w:sz w:val="18"/>
                            <w:szCs w:val="18"/>
                          </w:rPr>
                        </w:pPr>
                        <w:r w:rsidRPr="00DA206E">
                          <w:rPr>
                            <w:rFonts w:hint="eastAsia"/>
                            <w:sz w:val="18"/>
                            <w:szCs w:val="18"/>
                          </w:rPr>
                          <w:t xml:space="preserve">　　③その他の情報提供者から</w:t>
                        </w:r>
                      </w:p>
                      <w:p w:rsidR="00344F22" w:rsidRPr="00DA206E" w:rsidRDefault="00344F22" w:rsidP="00344F22">
                        <w:pPr>
                          <w:spacing w:line="240" w:lineRule="exact"/>
                          <w:rPr>
                            <w:sz w:val="18"/>
                            <w:szCs w:val="18"/>
                          </w:rPr>
                        </w:pPr>
                        <w:r w:rsidRPr="00DA206E">
                          <w:rPr>
                            <w:rFonts w:hint="eastAsia"/>
                            <w:sz w:val="18"/>
                            <w:szCs w:val="18"/>
                          </w:rPr>
                          <w:t xml:space="preserve">　　④全教職員から</w:t>
                        </w:r>
                      </w:p>
                      <w:p w:rsidR="00344F22" w:rsidRPr="00DA206E" w:rsidRDefault="00344F22" w:rsidP="00344F22">
                        <w:pPr>
                          <w:spacing w:line="240" w:lineRule="exact"/>
                          <w:rPr>
                            <w:sz w:val="18"/>
                            <w:szCs w:val="18"/>
                          </w:rPr>
                        </w:pPr>
                        <w:r w:rsidRPr="00DA206E">
                          <w:rPr>
                            <w:rFonts w:hint="eastAsia"/>
                            <w:sz w:val="18"/>
                            <w:szCs w:val="18"/>
                          </w:rPr>
                          <w:t xml:space="preserve">　　⑤いじめた側の生徒から</w:t>
                        </w:r>
                      </w:p>
                      <w:p w:rsidR="00344F22" w:rsidRPr="00DA206E" w:rsidRDefault="00344F22" w:rsidP="00344F22">
                        <w:pPr>
                          <w:spacing w:line="240" w:lineRule="exact"/>
                          <w:rPr>
                            <w:sz w:val="18"/>
                            <w:szCs w:val="18"/>
                          </w:rPr>
                        </w:pPr>
                        <w:r w:rsidRPr="00DA206E">
                          <w:rPr>
                            <w:rFonts w:hint="eastAsia"/>
                            <w:sz w:val="18"/>
                            <w:szCs w:val="18"/>
                          </w:rPr>
                          <w:t xml:space="preserve">　　⑥その他（友人など）</w:t>
                        </w:r>
                      </w:p>
                    </w:txbxContent>
                  </v:textbox>
                </v:shape>
                <v:shape id="Text Box 61" o:spid="_x0000_s1038" type="#_x0000_t202" style="position:absolute;left:7448;top:8652;width:1531;height:53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" strokecolor="white">
                  <v:textbox inset="5.85pt,.7pt,5.85pt,.7pt">
                    <w:txbxContent>
                      <w:p w:rsidR="00344F22" w:rsidRDefault="00344F22" w:rsidP="00344F22">
                        <w:pPr>
                          <w:spacing w:line="240" w:lineRule="exact"/>
                        </w:pPr>
                        <w:r>
                          <w:rPr>
                            <w:rFonts w:hint="eastAsia"/>
                          </w:rPr>
                          <w:t>いじめと</w:t>
                        </w:r>
                      </w:p>
                      <w:p w:rsidR="00344F22" w:rsidRDefault="00344F22" w:rsidP="00344F22">
                        <w:pPr>
                          <w:spacing w:line="240" w:lineRule="exact"/>
                        </w:pPr>
                        <w:r>
                          <w:rPr>
                            <w:rFonts w:hint="eastAsia"/>
                          </w:rPr>
                          <w:t>思えない場合</w:t>
                        </w:r>
                      </w:p>
                    </w:txbxContent>
                  </v:textbox>
                </v:shape>
                <v:shape id="Text Box 62" o:spid="_x0000_s1039" type="#_x0000_t202" style="position:absolute;left:6520;top:10137;width:2459;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">
                  <v:textbox inset="5.85pt,.7pt,5.85pt,.7pt">
                    <w:txbxContent>
                      <w:p w:rsidR="00344F22" w:rsidRPr="00C4692D" w:rsidRDefault="00344F22" w:rsidP="00344F22">
                        <w:pPr>
                          <w:spacing w:line="240" w:lineRule="exact"/>
                          <w:rPr>
                            <w:sz w:val="18"/>
                            <w:szCs w:val="18"/>
                          </w:rPr>
                        </w:pPr>
                        <w:r w:rsidRPr="00C4692D">
                          <w:rPr>
                            <w:rFonts w:hint="eastAsia"/>
                            <w:sz w:val="18"/>
                            <w:szCs w:val="18"/>
                          </w:rPr>
                          <w:t>①一人で判断しない</w:t>
                        </w:r>
                      </w:p>
                      <w:p w:rsidR="00344F22" w:rsidRDefault="00344F22" w:rsidP="00344F22">
                        <w:pPr>
                          <w:spacing w:line="240" w:lineRule="exact"/>
                          <w:rPr>
                            <w:sz w:val="18"/>
                            <w:szCs w:val="18"/>
                          </w:rPr>
                        </w:pPr>
                        <w:r w:rsidRPr="00C4692D">
                          <w:rPr>
                            <w:rFonts w:hint="eastAsia"/>
                            <w:sz w:val="18"/>
                            <w:szCs w:val="18"/>
                          </w:rPr>
                          <w:t>②</w:t>
                        </w:r>
                        <w:r>
                          <w:rPr>
                            <w:rFonts w:hint="eastAsia"/>
                            <w:sz w:val="18"/>
                            <w:szCs w:val="18"/>
                          </w:rPr>
                          <w:t>いじめの</w:t>
                        </w:r>
                        <w:r w:rsidRPr="00C4692D">
                          <w:rPr>
                            <w:rFonts w:hint="eastAsia"/>
                            <w:sz w:val="18"/>
                            <w:szCs w:val="18"/>
                          </w:rPr>
                          <w:t>訴えを否定せず</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教育相談を継続</w:t>
                        </w:r>
                      </w:p>
                      <w:p w:rsidR="00344F22" w:rsidRPr="00C4692D" w:rsidRDefault="00344F22" w:rsidP="00344F22">
                        <w:pPr>
                          <w:spacing w:line="240" w:lineRule="exact"/>
                          <w:rPr>
                            <w:sz w:val="18"/>
                            <w:szCs w:val="18"/>
                          </w:rPr>
                        </w:pPr>
                        <w:r w:rsidRPr="00C4692D">
                          <w:rPr>
                            <w:rFonts w:hint="eastAsia"/>
                            <w:sz w:val="18"/>
                            <w:szCs w:val="18"/>
                          </w:rPr>
                          <w:t>③継続的な行動観察と援助</w:t>
                        </w:r>
                      </w:p>
                    </w:txbxContent>
                  </v:textbox>
                </v:shape>
                <v:shape id="Text Box 63" o:spid="_x0000_s1040" type="#_x0000_t202" style="position:absolute;left:4931;top:9671;width:2270;height:38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" strokecolor="white">
                  <v:textbox inset="5.85pt,.7pt,5.85pt,.7pt">
                    <w:txbxContent>
                      <w:p w:rsidR="00344F22" w:rsidRDefault="00344F22" w:rsidP="00344F22">
                        <w:pPr>
                          <w:jc w:val="left"/>
                        </w:pPr>
                        <w:r>
                          <w:rPr>
                            <w:rFonts w:hint="eastAsia"/>
                          </w:rPr>
                          <w:t>いじめと言える場合</w:t>
                        </w:r>
                      </w:p>
                    </w:txbxContent>
                  </v:textbox>
                </v:shape>
                <v:shape id="Text Box 64" o:spid="_x0000_s1041" type="#_x0000_t202" style="position:absolute;left:3177;top:10137;width:3181;height:109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">
                  <v:textbox inset="5.85pt,.7pt,5.85pt,.7pt">
                    <w:txbxContent>
                      <w:p w:rsidR="00344F22" w:rsidRDefault="00344F22" w:rsidP="00344F22">
                        <w:pPr>
                          <w:spacing w:line="240" w:lineRule="exact"/>
                          <w:rPr>
                            <w:sz w:val="18"/>
                            <w:szCs w:val="18"/>
                          </w:rPr>
                        </w:pPr>
                        <w:r w:rsidRPr="00DA206E">
                          <w:rPr>
                            <w:rFonts w:hint="eastAsia"/>
                            <w:sz w:val="18"/>
                            <w:szCs w:val="18"/>
                          </w:rPr>
                          <w:t>①いじめられる生徒の安全確保と</w:t>
                        </w:r>
                      </w:p>
                      <w:p w:rsidR="00344F22" w:rsidRPr="00DA206E" w:rsidRDefault="00344F22" w:rsidP="00344F22">
                        <w:pPr>
                          <w:spacing w:line="240" w:lineRule="exact"/>
                          <w:rPr>
                            <w:sz w:val="18"/>
                            <w:szCs w:val="18"/>
                          </w:rPr>
                        </w:pPr>
                        <w:r>
                          <w:rPr>
                            <w:rFonts w:hint="eastAsia"/>
                            <w:sz w:val="18"/>
                            <w:szCs w:val="18"/>
                          </w:rPr>
                          <w:t xml:space="preserve">　</w:t>
                        </w:r>
                        <w:r w:rsidRPr="00DA206E">
                          <w:rPr>
                            <w:rFonts w:hint="eastAsia"/>
                            <w:sz w:val="18"/>
                            <w:szCs w:val="18"/>
                          </w:rPr>
                          <w:t>継続的援助</w:t>
                        </w:r>
                      </w:p>
                      <w:p w:rsidR="00344F22" w:rsidRPr="00DA206E" w:rsidRDefault="00344F22" w:rsidP="00344F22">
                        <w:pPr>
                          <w:spacing w:line="240" w:lineRule="exact"/>
                          <w:rPr>
                            <w:sz w:val="18"/>
                            <w:szCs w:val="18"/>
                          </w:rPr>
                        </w:pPr>
                        <w:r w:rsidRPr="00DA206E">
                          <w:rPr>
                            <w:rFonts w:hint="eastAsia"/>
                            <w:sz w:val="18"/>
                            <w:szCs w:val="18"/>
                          </w:rPr>
                          <w:t>②いじめをする生徒への指導と援助</w:t>
                        </w:r>
                      </w:p>
                      <w:p w:rsidR="00344F22" w:rsidRPr="00DA206E" w:rsidRDefault="00344F22" w:rsidP="00344F22">
                        <w:pPr>
                          <w:spacing w:line="240" w:lineRule="exact"/>
                          <w:rPr>
                            <w:sz w:val="18"/>
                            <w:szCs w:val="18"/>
                          </w:rPr>
                        </w:pPr>
                        <w:r w:rsidRPr="00DA206E">
                          <w:rPr>
                            <w:rFonts w:hint="eastAsia"/>
                            <w:sz w:val="18"/>
                            <w:szCs w:val="18"/>
                          </w:rPr>
                          <w:t>③恐喝・暴行は警察と連携</w:t>
                        </w:r>
                      </w:p>
                    </w:txbxContent>
                  </v:textbox>
                </v:shape>
                <v:shapetype id="_x0000_t32" coordsize="21600,21600" o:spt="32" o:oned="t" path="m,l21600,21600e" filled="f">
                  <v:path arrowok="t" fillok="f" o:connecttype="none"/>
                  <o:lock v:ext="edit" shapetype="t"/>
                </v:shapetype>
                <v:shape id="AutoShape 65" o:spid="_x0000_s1042" type="#_x0000_t32" style="position:absolute;left:4808;top:6264;width:0;height:33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" strokeweight="1.25pt">
                  <v:stroke endarrow="block"/>
                </v:shape>
                <v:shape id="AutoShape 66" o:spid="_x0000_s1043" type="#_x0000_t32" style="position:absolute;left:4808;top:9690;width:0;height:40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" strokeweight="1.25pt">
                  <v:stroke endarrow="block"/>
                </v:shape>
                <v:shape id="AutoShape 67" o:spid="_x0000_s1044" type="#_x0000_t32" style="position:absolute;left:7356;top:9413;width:66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" strokeweight="1.25pt"/>
                <v:shape id="AutoShape 68" o:spid="_x0000_s1045" type="#_x0000_t32" style="position:absolute;left:8018;top:9419;width:0;height:648;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" strokeweight="1.25pt">
                  <v:stroke endarrow="block"/>
                </v:shape>
                <v:shape id="AutoShape 69" o:spid="_x0000_s1046" type="#_x0000_t32" style="position:absolute;left:4763;top:11290;width:0;height:332;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" strokeweight="1.25pt">
                  <v:stroke endarrow="block"/>
                </v:shape>
                <v:shape id="Text Box 70" o:spid="_x0000_s1047" type="#_x0000_t202" style="position:absolute;left:3177;top:11658;width:5189;height:8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9jRWxQAAANsAAAAPAAAAZHJzL2Rvd25yZXYueG1sRI9Ba8JA&#10;FITvBf/D8oReitnUQr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Bc9jRWxQAAANsAAAAP&#10;AAAAAAAAAAAAAAAAAAcCAABkcnMvZG93bnJldi54bWxQSwUGAAAAAAMAAwC3AAAA+QIAAAAA&#10;">
                  <v:textbox inset="5.85pt,.7pt,5.85pt,.7pt">
                    <w:txbxContent>
                      <w:p w:rsidR="00344F22" w:rsidRPr="00C4692D" w:rsidRDefault="00344F22" w:rsidP="00344F22">
                        <w:pPr>
                          <w:spacing w:line="240" w:lineRule="exact"/>
                          <w:rPr>
                            <w:b/>
                          </w:rPr>
                        </w:pPr>
                        <w:r w:rsidRPr="0014292C">
                          <w:rPr>
                            <w:rFonts w:hint="eastAsia"/>
                            <w:b/>
                          </w:rPr>
                          <w:t xml:space="preserve">   </w:t>
                        </w:r>
                        <w:r>
                          <w:rPr>
                            <w:rFonts w:hint="eastAsia"/>
                            <w:b/>
                          </w:rPr>
                          <w:t xml:space="preserve">　　　　　　　</w:t>
                        </w:r>
                        <w:r>
                          <w:rPr>
                            <w:rFonts w:hint="eastAsia"/>
                            <w:b/>
                          </w:rPr>
                          <w:t xml:space="preserve">   </w:t>
                        </w:r>
                        <w:r w:rsidRPr="0014292C">
                          <w:rPr>
                            <w:rFonts w:hint="eastAsia"/>
                            <w:b/>
                            <w:bdr w:val="single" w:sz="4" w:space="0" w:color="auto"/>
                          </w:rPr>
                          <w:t xml:space="preserve"> </w:t>
                        </w:r>
                        <w:r w:rsidRPr="0014292C">
                          <w:rPr>
                            <w:rFonts w:hint="eastAsia"/>
                            <w:b/>
                            <w:bdr w:val="single" w:sz="4" w:space="0" w:color="auto"/>
                          </w:rPr>
                          <w:t>謝</w:t>
                        </w:r>
                        <w:r w:rsidRPr="0014292C">
                          <w:rPr>
                            <w:rFonts w:hint="eastAsia"/>
                            <w:b/>
                            <w:bdr w:val="single" w:sz="4" w:space="0" w:color="auto"/>
                          </w:rPr>
                          <w:t xml:space="preserve">  </w:t>
                        </w:r>
                        <w:r w:rsidRPr="0014292C">
                          <w:rPr>
                            <w:rFonts w:hint="eastAsia"/>
                            <w:b/>
                            <w:bdr w:val="single" w:sz="4" w:space="0" w:color="auto"/>
                          </w:rPr>
                          <w:t>罪</w:t>
                        </w:r>
                        <w:r w:rsidRPr="0014292C">
                          <w:rPr>
                            <w:rFonts w:hint="eastAsia"/>
                            <w:b/>
                            <w:bdr w:val="single" w:sz="4" w:space="0" w:color="auto"/>
                          </w:rPr>
                          <w:t xml:space="preserve"> </w:t>
                        </w:r>
                      </w:p>
                      <w:p w:rsidR="00344F22" w:rsidRPr="00360B58" w:rsidRDefault="00344F22" w:rsidP="00344F22">
                        <w:pPr>
                          <w:spacing w:line="240" w:lineRule="exact"/>
                          <w:rPr>
                            <w:rFonts w:ascii="ＭＳ 明朝" w:hAnsi="ＭＳ 明朝"/>
                            <w:sz w:val="18"/>
                            <w:szCs w:val="18"/>
                          </w:rPr>
                        </w:pPr>
                        <w:r w:rsidRPr="00360B58">
                          <w:rPr>
                            <w:rFonts w:ascii="ＭＳ 明朝" w:hAnsi="ＭＳ 明朝" w:hint="eastAsia"/>
                            <w:sz w:val="18"/>
                            <w:szCs w:val="18"/>
                          </w:rPr>
                          <w:t>①いじめた生徒　　　　 → いじめられた生徒</w:t>
                        </w:r>
                      </w:p>
                      <w:p w:rsidR="00344F22" w:rsidRPr="00360B58" w:rsidRDefault="00344F22" w:rsidP="00344F22">
                        <w:pPr>
                          <w:spacing w:line="240" w:lineRule="exact"/>
                          <w:rPr>
                            <w:rFonts w:ascii="ＭＳ 明朝" w:hAnsi="ＭＳ 明朝"/>
                            <w:sz w:val="18"/>
                            <w:szCs w:val="18"/>
                          </w:rPr>
                        </w:pPr>
                        <w:r w:rsidRPr="00360B58">
                          <w:rPr>
                            <w:rFonts w:ascii="ＭＳ 明朝" w:hAnsi="ＭＳ 明朝" w:hint="eastAsia"/>
                            <w:sz w:val="18"/>
                            <w:szCs w:val="18"/>
                          </w:rPr>
                          <w:t>②いじめた生徒の保護者 → いじめられた生徒とその保護者</w:t>
                        </w:r>
                      </w:p>
                    </w:txbxContent>
                  </v:textbox>
                </v:shape>
                <v:shape id="Text Box 71" o:spid="_x0000_s1048" type="#_x0000_t202" style="position:absolute;left:3177;top:12789;width:6511;height:207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">
                  <v:textbox inset="5.85pt,.7pt,5.85pt,.7pt">
                    <w:txbxContent>
                      <w:p w:rsidR="00344F22" w:rsidRPr="00C4692D" w:rsidRDefault="00344F22" w:rsidP="00344F22">
                        <w:pPr>
                          <w:spacing w:line="240" w:lineRule="exact"/>
                          <w:rPr>
                            <w:b/>
                          </w:rPr>
                        </w:pPr>
                        <w:r>
                          <w:rPr>
                            <w:rFonts w:hint="eastAsia"/>
                            <w:b/>
                          </w:rPr>
                          <w:t xml:space="preserve">　</w:t>
                        </w:r>
                        <w:r>
                          <w:rPr>
                            <w:rFonts w:hint="eastAsia"/>
                            <w:b/>
                          </w:rPr>
                          <w:t xml:space="preserve">          </w:t>
                        </w:r>
                        <w:r>
                          <w:rPr>
                            <w:rFonts w:hint="eastAsia"/>
                            <w:b/>
                          </w:rPr>
                          <w:t xml:space="preserve">　　</w:t>
                        </w:r>
                        <w:r w:rsidRPr="00C4692D">
                          <w:rPr>
                            <w:rFonts w:hint="eastAsia"/>
                            <w:b/>
                          </w:rPr>
                          <w:t xml:space="preserve">　</w:t>
                        </w:r>
                        <w:r>
                          <w:rPr>
                            <w:rFonts w:hint="eastAsia"/>
                            <w:b/>
                            <w:bdr w:val="single" w:sz="4" w:space="0" w:color="auto"/>
                          </w:rPr>
                          <w:t xml:space="preserve">  </w:t>
                        </w:r>
                        <w:r>
                          <w:rPr>
                            <w:rFonts w:hint="eastAsia"/>
                            <w:b/>
                            <w:bdr w:val="single" w:sz="4" w:space="0" w:color="auto"/>
                          </w:rPr>
                          <w:t>事</w:t>
                        </w:r>
                        <w:r>
                          <w:rPr>
                            <w:rFonts w:hint="eastAsia"/>
                            <w:b/>
                            <w:bdr w:val="single" w:sz="4" w:space="0" w:color="auto"/>
                          </w:rPr>
                          <w:t xml:space="preserve"> </w:t>
                        </w:r>
                        <w:r w:rsidRPr="00C4692D">
                          <w:rPr>
                            <w:rFonts w:hint="eastAsia"/>
                            <w:b/>
                            <w:bdr w:val="single" w:sz="4" w:space="0" w:color="auto"/>
                          </w:rPr>
                          <w:t>後</w:t>
                        </w:r>
                        <w:r>
                          <w:rPr>
                            <w:rFonts w:hint="eastAsia"/>
                            <w:b/>
                            <w:bdr w:val="single" w:sz="4" w:space="0" w:color="auto"/>
                          </w:rPr>
                          <w:t xml:space="preserve"> </w:t>
                        </w:r>
                        <w:r w:rsidRPr="00C4692D">
                          <w:rPr>
                            <w:rFonts w:hint="eastAsia"/>
                            <w:b/>
                            <w:bdr w:val="single" w:sz="4" w:space="0" w:color="auto"/>
                          </w:rPr>
                          <w:t>指</w:t>
                        </w:r>
                        <w:r>
                          <w:rPr>
                            <w:rFonts w:hint="eastAsia"/>
                            <w:b/>
                            <w:bdr w:val="single" w:sz="4" w:space="0" w:color="auto"/>
                          </w:rPr>
                          <w:t xml:space="preserve"> </w:t>
                        </w:r>
                        <w:r w:rsidRPr="00C4692D">
                          <w:rPr>
                            <w:rFonts w:hint="eastAsia"/>
                            <w:b/>
                            <w:bdr w:val="single" w:sz="4" w:space="0" w:color="auto"/>
                          </w:rPr>
                          <w:t>導</w:t>
                        </w:r>
                        <w:r>
                          <w:rPr>
                            <w:rFonts w:hint="eastAsia"/>
                            <w:b/>
                            <w:bdr w:val="single" w:sz="4" w:space="0" w:color="auto"/>
                          </w:rPr>
                          <w:t xml:space="preserve">  </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①目に見える指導</w:t>
                        </w:r>
                        <w:r>
                          <w:rPr>
                            <w:rFonts w:hint="eastAsia"/>
                            <w:sz w:val="18"/>
                            <w:szCs w:val="18"/>
                          </w:rPr>
                          <w:t xml:space="preserve">　</w:t>
                        </w:r>
                        <w:r w:rsidRPr="00C4692D">
                          <w:rPr>
                            <w:rFonts w:hint="eastAsia"/>
                            <w:sz w:val="18"/>
                            <w:szCs w:val="18"/>
                          </w:rPr>
                          <w:t xml:space="preserve">　・いじめた生徒への懲戒指導</w:t>
                        </w:r>
                      </w:p>
                      <w:p w:rsidR="00344F22" w:rsidRPr="00C4692D" w:rsidRDefault="00344F22" w:rsidP="00344F22">
                        <w:pPr>
                          <w:spacing w:line="240" w:lineRule="exact"/>
                          <w:rPr>
                            <w:sz w:val="18"/>
                            <w:szCs w:val="18"/>
                          </w:rPr>
                        </w:pPr>
                        <w:r w:rsidRPr="00C4692D">
                          <w:rPr>
                            <w:rFonts w:hint="eastAsia"/>
                            <w:sz w:val="18"/>
                            <w:szCs w:val="18"/>
                          </w:rPr>
                          <w:t xml:space="preserve">　</w:t>
                        </w:r>
                        <w:r>
                          <w:rPr>
                            <w:rFonts w:hint="eastAsia"/>
                            <w:sz w:val="18"/>
                            <w:szCs w:val="18"/>
                          </w:rPr>
                          <w:t xml:space="preserve">　　　　　　　　　　</w:t>
                        </w:r>
                        <w:r w:rsidRPr="00C4692D">
                          <w:rPr>
                            <w:rFonts w:hint="eastAsia"/>
                            <w:sz w:val="18"/>
                            <w:szCs w:val="18"/>
                          </w:rPr>
                          <w:t>・関係クラス、</w:t>
                        </w:r>
                        <w:r>
                          <w:rPr>
                            <w:rFonts w:hint="eastAsia"/>
                            <w:sz w:val="18"/>
                            <w:szCs w:val="18"/>
                          </w:rPr>
                          <w:t>関係学年、</w:t>
                        </w:r>
                        <w:r w:rsidRPr="00C4692D">
                          <w:rPr>
                            <w:rFonts w:hint="eastAsia"/>
                            <w:sz w:val="18"/>
                            <w:szCs w:val="18"/>
                          </w:rPr>
                          <w:t>全校生徒への説明と指導</w:t>
                        </w:r>
                      </w:p>
                      <w:p w:rsidR="00344F22" w:rsidRPr="00C4692D"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②いじめを繰り返さないための配慮</w:t>
                        </w:r>
                        <w:r>
                          <w:rPr>
                            <w:rFonts w:hint="eastAsia"/>
                            <w:sz w:val="18"/>
                            <w:szCs w:val="18"/>
                          </w:rPr>
                          <w:t>と人権教育の徹底</w:t>
                        </w:r>
                      </w:p>
                      <w:p w:rsidR="00344F22" w:rsidRDefault="00344F22" w:rsidP="00344F22">
                        <w:pPr>
                          <w:spacing w:line="240" w:lineRule="exact"/>
                          <w:rPr>
                            <w:sz w:val="18"/>
                            <w:szCs w:val="18"/>
                          </w:rPr>
                        </w:pPr>
                        <w:r>
                          <w:rPr>
                            <w:rFonts w:hint="eastAsia"/>
                            <w:sz w:val="18"/>
                            <w:szCs w:val="18"/>
                          </w:rPr>
                          <w:t xml:space="preserve">　</w:t>
                        </w:r>
                        <w:r w:rsidRPr="00C4692D">
                          <w:rPr>
                            <w:rFonts w:hint="eastAsia"/>
                            <w:sz w:val="18"/>
                            <w:szCs w:val="18"/>
                          </w:rPr>
                          <w:t>③役割分担による校内巡回指導など</w:t>
                        </w:r>
                      </w:p>
                      <w:p w:rsidR="00344F22" w:rsidRDefault="00344F22" w:rsidP="00344F22">
                        <w:pPr>
                          <w:spacing w:line="240" w:lineRule="exact"/>
                          <w:rPr>
                            <w:sz w:val="18"/>
                            <w:szCs w:val="18"/>
                          </w:rPr>
                        </w:pPr>
                        <w:r>
                          <w:rPr>
                            <w:rFonts w:hint="eastAsia"/>
                            <w:sz w:val="18"/>
                            <w:szCs w:val="18"/>
                          </w:rPr>
                          <w:t xml:space="preserve">  </w:t>
                        </w:r>
                        <w:r>
                          <w:rPr>
                            <w:rFonts w:hint="eastAsia"/>
                            <w:sz w:val="18"/>
                            <w:szCs w:val="18"/>
                          </w:rPr>
                          <w:t>④心のケア、カウンセリングの継続</w:t>
                        </w:r>
                      </w:p>
                      <w:p w:rsidR="00344F22" w:rsidRDefault="00344F22" w:rsidP="00344F22">
                        <w:pPr>
                          <w:spacing w:line="240" w:lineRule="exact"/>
                          <w:rPr>
                            <w:sz w:val="18"/>
                            <w:szCs w:val="18"/>
                          </w:rPr>
                        </w:pPr>
                        <w:r>
                          <w:rPr>
                            <w:rFonts w:hint="eastAsia"/>
                            <w:sz w:val="18"/>
                            <w:szCs w:val="18"/>
                          </w:rPr>
                          <w:t xml:space="preserve">　⑤関係者・機関等への適切な報告</w:t>
                        </w:r>
                      </w:p>
                      <w:p w:rsidR="00344F22" w:rsidRPr="00C4692D" w:rsidRDefault="00344F22" w:rsidP="00344F22">
                        <w:pPr>
                          <w:spacing w:line="240" w:lineRule="exact"/>
                          <w:rPr>
                            <w:sz w:val="18"/>
                            <w:szCs w:val="18"/>
                          </w:rPr>
                        </w:pPr>
                        <w:r>
                          <w:rPr>
                            <w:rFonts w:hint="eastAsia"/>
                            <w:sz w:val="18"/>
                            <w:szCs w:val="18"/>
                          </w:rPr>
                          <w:t xml:space="preserve">　⑥事例の分析、改善策の立案</w:t>
                        </w:r>
                      </w:p>
                    </w:txbxContent>
                  </v:textbox>
                </v:shape>
                <v:shape id="AutoShape 72" o:spid="_x0000_s1049" type="#_x0000_t32" style="position:absolute;left:7343;top:5137;width:1549;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" strokeweight="1.25pt"/>
                <v:shape id="AutoShape 73" o:spid="_x0000_s1050" type="#_x0000_t32" style="position:absolute;left:8539;top:12021;width:618;height: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" strokeweight="1.25pt"/>
                <v:shape id="AutoShape 74" o:spid="_x0000_s1051" type="#_x0000_t32" style="position:absolute;left:7417;top:7734;width:752;height:1;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" strokeweight="1.25pt">
                  <v:stroke endarrow="block"/>
                </v:shape>
                <v:shape id="AutoShape 75" o:spid="_x0000_s1052" type="#_x0000_t32" style="position:absolute;left:9159;top:8299;width:1;height:3722;flip:y;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" strokeweight="1.25pt">
                  <v:stroke endarrow="block"/>
                </v:shape>
                <v:shape id="AutoShape 76" o:spid="_x0000_s1053" type="#_x0000_t32" style="position:absolute;left:8896;top:5122;width:2;height:220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" strokeweight="1.25pt">
                  <v:stroke endarrow="block"/>
                </v:shape>
                <v:shape id="Text Box 77" o:spid="_x0000_s1054" type="#_x0000_t202" style="position:absolute;left:9699;top:5218;width:538;height:45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">
                  <v:textbox style="layout-flow:vertical-ideographic" inset="5.85pt,.7pt,5.85pt,.7pt">
                    <w:txbxContent>
                      <w:p w:rsidR="00344F22" w:rsidRDefault="00344F22" w:rsidP="00344F22">
                        <w:pPr>
                          <w:jc w:val="center"/>
                        </w:pPr>
                        <w:r>
                          <w:rPr>
                            <w:rFonts w:hint="eastAsia"/>
                          </w:rPr>
                          <w:t xml:space="preserve"> </w:t>
                        </w:r>
                        <w:r>
                          <w:rPr>
                            <w:rFonts w:hint="eastAsia"/>
                          </w:rPr>
                          <w:t>教育委員会（電話での第一報と継続的報告）</w:t>
                        </w:r>
                      </w:p>
                    </w:txbxContent>
                  </v:textbox>
                </v:shape>
                <v:shapetype id="_x0000_t69" coordsize="21600,21600" o:spt="69" adj="4320,5400" path="m,10800l@0,21600@0@3@2@3@2,21600,21600,10800@2,0@2@1@0@1@0,xe">
                  <v:stroke joinstyle="miter"/>
                  <v:formulas>
                    <v:f eqn="val #0"/>
                    <v:f eqn="val #1"/>
                    <v:f eqn="sum 21600 0 #0"/>
                    <v:f eqn="sum 21600 0 #1"/>
                    <v:f eqn="prod #0 #1 10800"/>
                    <v:f eqn="sum #0 0 @4"/>
                    <v:f eqn="sum 21600 0 @5"/>
                  </v:formulas>
                  <v:path o:connecttype="custom" o:connectlocs="@2,0;10800,@1;@0,0;0,10800;@0,21600;10800,@3;@2,21600;21600,10800" o:connectangles="270,270,270,180,90,90,90,0" textboxrect="@5,@1,@6,@3"/>
                  <v:handles>
                    <v:h position="#0,#1" xrange="0,10800" yrange="0,10800"/>
                  </v:handles>
                </v:shapetype>
                <v:shape id="AutoShape 78" o:spid="_x0000_s1055" type="#_x0000_t69" style="position:absolute;left:9140;top:7346;width:526;height:75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">
                  <v:textbox inset="5.85pt,.7pt,5.85pt,.7pt"/>
                </v:shape>
                <v:shape id="Text Box 79" o:spid="_x0000_s1056" type="#_x0000_t202" style="position:absolute;left:1826;top:8547;width:622;height:336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">
                  <v:textbox style="layout-flow:vertical-ideographic" inset="5.85pt,.7pt,5.85pt,.7pt">
                    <w:txbxContent>
                      <w:p w:rsidR="00344F22" w:rsidRDefault="00344F22" w:rsidP="00344F22">
                        <w:pPr>
                          <w:jc w:val="center"/>
                        </w:pPr>
                        <w:r>
                          <w:rPr>
                            <w:rFonts w:hint="eastAsia"/>
                          </w:rPr>
                          <w:t>保護者への説明（現状と対策）</w:t>
                        </w:r>
                      </w:p>
                    </w:txbxContent>
                  </v:textbox>
                </v:shape>
                <v:shapetype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80" o:spid="_x0000_s1057" type="#_x0000_t67" style="position:absolute;left:5209;top:12541;width:1297;height:19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">
                  <v:textbox inset="5.85pt,.7pt,5.85pt,.7pt"/>
                </v:shape>
                <v:shape id="AutoShape 81" o:spid="_x0000_s1058" type="#_x0000_t67" style="position:absolute;left:4006;top:2956;width:1091;height:17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">
                  <v:textbox inset="5.85pt,.7pt,5.85pt,.7pt"/>
                </v:shape>
                <v:shape id="AutoShape 82" o:spid="_x0000_s1059" type="#_x0000_t67" style="position:absolute;left:3995;top:3795;width:1102;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">
                  <v:textbox inset="5.85pt,.7pt,5.85pt,.7pt"/>
                </v:shape>
                <v:shapetype id="_x0000_t66" coordsize="21600,21600" o:spt="66" adj="5400,5400" path="m@0,l@0@1,21600@1,21600@2@0@2@0,21600,,10800xe">
                  <v:stroke joinstyle="miter"/>
                  <v:formulas>
                    <v:f eqn="val #0"/>
                    <v:f eqn="val #1"/>
                    <v:f eqn="sum 21600 0 #1"/>
                    <v:f eqn="prod #0 #1 10800"/>
                    <v:f eqn="sum #0 0 @3"/>
                  </v:formulas>
                  <v:path o:connecttype="custom" o:connectlocs="@0,0;0,10800;@0,21600;21600,10800" o:connectangles="270,180,90,0" textboxrect="@4,@1,21600,@2"/>
                  <v:handles>
                    <v:h position="#0,#1" xrange="0,21600" yrange="0,10800"/>
                  </v:handles>
                </v:shapetype>
                <v:shape id="AutoShape 83" o:spid="_x0000_s1060" type="#_x0000_t66" style="position:absolute;left:2561;top:8867;width:464;height:205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">
                  <v:textbox inset="5.85pt,.7pt,5.85pt,.7pt"/>
                </v:shape>
                <v:shape id="Text Box 84" o:spid="_x0000_s1061" type="#_x0000_t202" style="position:absolute;left:1685;top:13330;width:1385;height:13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">
                  <v:textbox inset="5.85pt,.7pt,5.85pt,.7pt">
                    <w:txbxContent>
                      <w:p w:rsidR="00344F22" w:rsidRDefault="00344F22" w:rsidP="00344F22">
                        <w:pPr>
                          <w:spacing w:line="240" w:lineRule="exact"/>
                        </w:pPr>
                        <w:r>
                          <w:rPr>
                            <w:rFonts w:hint="eastAsia"/>
                          </w:rPr>
                          <w:t>保護者への</w:t>
                        </w:r>
                      </w:p>
                      <w:p w:rsidR="00344F22" w:rsidRDefault="00344F22" w:rsidP="00344F22">
                        <w:pPr>
                          <w:spacing w:line="240" w:lineRule="exact"/>
                        </w:pPr>
                        <w:r>
                          <w:rPr>
                            <w:rFonts w:hint="eastAsia"/>
                          </w:rPr>
                          <w:t>継続的な</w:t>
                        </w:r>
                      </w:p>
                      <w:p w:rsidR="00344F22" w:rsidRDefault="00344F22" w:rsidP="00344F22">
                        <w:pPr>
                          <w:spacing w:line="240" w:lineRule="exact"/>
                        </w:pPr>
                        <w:r>
                          <w:rPr>
                            <w:rFonts w:hint="eastAsia"/>
                          </w:rPr>
                          <w:t>・報告</w:t>
                        </w:r>
                      </w:p>
                      <w:p w:rsidR="00344F22" w:rsidRDefault="00344F22" w:rsidP="00344F22">
                        <w:pPr>
                          <w:spacing w:line="240" w:lineRule="exact"/>
                        </w:pPr>
                        <w:r>
                          <w:rPr>
                            <w:rFonts w:hint="eastAsia"/>
                          </w:rPr>
                          <w:t>・説明</w:t>
                        </w:r>
                      </w:p>
                      <w:p w:rsidR="00344F22" w:rsidRDefault="00344F22" w:rsidP="00344F22">
                        <w:pPr>
                          <w:spacing w:line="240" w:lineRule="exact"/>
                        </w:pPr>
                        <w:r>
                          <w:rPr>
                            <w:rFonts w:hint="eastAsia"/>
                          </w:rPr>
                          <w:t>・共通理解</w:t>
                        </w:r>
                      </w:p>
                    </w:txbxContent>
                  </v:textbox>
                </v:shape>
                <v:shape id="AutoShape 85" o:spid="_x0000_s1062" type="#_x0000_t32" style="position:absolute;left:2069;top:11894;width:0;height:1436;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" strokeweight="1.25pt"/>
                <v:shape id="Text Box 86" o:spid="_x0000_s1063" type="#_x0000_t202" style="position:absolute;left:6019;top:7735;width:1062;height:18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">
                  <v:textbox style="layout-flow:vertical-ideographic" inset="5.85pt,.7pt,5.85pt,.7pt">
                    <w:txbxContent>
                      <w:p w:rsidR="00344F22" w:rsidRPr="004B13F4" w:rsidRDefault="00344F22" w:rsidP="00344F22">
                        <w:pPr>
                          <w:spacing w:line="260" w:lineRule="exact"/>
                          <w:rPr>
                            <w:sz w:val="18"/>
                            <w:szCs w:val="18"/>
                          </w:rPr>
                        </w:pPr>
                        <w:r>
                          <w:rPr>
                            <w:rFonts w:hint="eastAsia"/>
                            <w:sz w:val="18"/>
                            <w:szCs w:val="18"/>
                          </w:rPr>
                          <w:t xml:space="preserve"> </w:t>
                        </w:r>
                        <w:r w:rsidRPr="004B13F4">
                          <w:rPr>
                            <w:rFonts w:hint="eastAsia"/>
                            <w:sz w:val="18"/>
                            <w:szCs w:val="18"/>
                          </w:rPr>
                          <w:t>複数教員で確認</w:t>
                        </w:r>
                      </w:p>
                      <w:p w:rsidR="00344F22" w:rsidRDefault="00344F22" w:rsidP="00344F22">
                        <w:pPr>
                          <w:spacing w:line="260" w:lineRule="exact"/>
                          <w:rPr>
                            <w:sz w:val="18"/>
                            <w:szCs w:val="18"/>
                          </w:rPr>
                        </w:pPr>
                        <w:r>
                          <w:rPr>
                            <w:rFonts w:hint="eastAsia"/>
                            <w:sz w:val="18"/>
                            <w:szCs w:val="18"/>
                          </w:rPr>
                          <w:t xml:space="preserve"> </w:t>
                        </w:r>
                        <w:r w:rsidRPr="004B13F4">
                          <w:rPr>
                            <w:rFonts w:hint="eastAsia"/>
                            <w:sz w:val="18"/>
                            <w:szCs w:val="18"/>
                          </w:rPr>
                          <w:t>全職員での共通認識</w:t>
                        </w:r>
                      </w:p>
                      <w:p w:rsidR="00344F22" w:rsidRPr="004B13F4" w:rsidRDefault="00344F22" w:rsidP="00344F22">
                        <w:pPr>
                          <w:spacing w:line="260" w:lineRule="exact"/>
                          <w:rPr>
                            <w:sz w:val="18"/>
                            <w:szCs w:val="18"/>
                          </w:rPr>
                        </w:pPr>
                        <w:r>
                          <w:rPr>
                            <w:rFonts w:hint="eastAsia"/>
                            <w:sz w:val="18"/>
                            <w:szCs w:val="18"/>
                          </w:rPr>
                          <w:t xml:space="preserve">　（臨時の職員会議）</w:t>
                        </w:r>
                      </w:p>
                    </w:txbxContent>
                  </v:textbox>
                </v:shape>
                <v:shape id="Text Box 87" o:spid="_x0000_s1064" type="#_x0000_t202" style="position:absolute;left:9314;top:9927;width:891;height:19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">
                  <v:textbox style="layout-flow:vertical-ideographic" inset="5.85pt,.7pt,5.85pt,.7pt">
                    <w:txbxContent>
                      <w:p w:rsidR="00344F22" w:rsidRDefault="00344F22" w:rsidP="00344F22">
                        <w:pPr>
                          <w:jc w:val="center"/>
                        </w:pPr>
                        <w:r>
                          <w:rPr>
                            <w:rFonts w:hint="eastAsia"/>
                          </w:rPr>
                          <w:t>関係機関との連携</w:t>
                        </w:r>
                      </w:p>
                      <w:p w:rsidR="00344F22" w:rsidRDefault="00344F22" w:rsidP="00344F22">
                        <w:pPr>
                          <w:jc w:val="center"/>
                        </w:pPr>
                        <w:r>
                          <w:rPr>
                            <w:rFonts w:hint="eastAsia"/>
                          </w:rPr>
                          <w:t>報道機関への対応</w:t>
                        </w:r>
                      </w:p>
                    </w:txbxContent>
                  </v:textbox>
                </v:shape>
                <v:shape id="AutoShape 88" o:spid="_x0000_s1065" type="#_x0000_t32" style="position:absolute;left:9466;top:8314;width:0;height:1460;visibility:visible;mso-wrap-style:square"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" strokeweight="1.25pt">
                  <v:stroke startarrow="block" endarrow="block"/>
                </v:shape>
                <v:shape id="AutoShape 89" o:spid="_x0000_s1066" type="#_x0000_t67" style="position:absolute;left:5499;top:14917;width:1329;height:1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">
                  <v:textbox inset="5.85pt,.7pt,5.85pt,.7pt"/>
                </v:shape>
                <v:shape id="Text Box 90" o:spid="_x0000_s1067" type="#_x0000_t202" style="position:absolute;left:3664;top:15162;width:4907;height:37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">
                  <v:textbox inset="5.85pt,.7pt,5.85pt,.7pt">
                    <w:txbxContent>
                      <w:p w:rsidR="00344F22" w:rsidRPr="00EA1C6E" w:rsidRDefault="00344F22" w:rsidP="00344F22">
                        <w:pPr>
                          <w:jc w:val="center"/>
                          <w:rPr>
                            <w:b/>
                          </w:rPr>
                        </w:pPr>
                        <w:r w:rsidRPr="00EA1C6E">
                          <w:rPr>
                            <w:rFonts w:hint="eastAsia"/>
                            <w:b/>
                          </w:rPr>
                          <w:t>日</w:t>
                        </w:r>
                        <w:r>
                          <w:rPr>
                            <w:rFonts w:hint="eastAsia"/>
                            <w:b/>
                          </w:rPr>
                          <w:t xml:space="preserve"> </w:t>
                        </w:r>
                        <w:r w:rsidRPr="00EA1C6E">
                          <w:rPr>
                            <w:rFonts w:hint="eastAsia"/>
                            <w:b/>
                          </w:rPr>
                          <w:t>常</w:t>
                        </w:r>
                        <w:r>
                          <w:rPr>
                            <w:rFonts w:hint="eastAsia"/>
                            <w:b/>
                          </w:rPr>
                          <w:t xml:space="preserve"> </w:t>
                        </w:r>
                        <w:r w:rsidRPr="00EA1C6E">
                          <w:rPr>
                            <w:rFonts w:hint="eastAsia"/>
                            <w:b/>
                          </w:rPr>
                          <w:t>の</w:t>
                        </w:r>
                        <w:r>
                          <w:rPr>
                            <w:rFonts w:hint="eastAsia"/>
                            <w:b/>
                          </w:rPr>
                          <w:t xml:space="preserve"> </w:t>
                        </w:r>
                        <w:r w:rsidRPr="00EA1C6E">
                          <w:rPr>
                            <w:rFonts w:hint="eastAsia"/>
                            <w:b/>
                          </w:rPr>
                          <w:t>取</w:t>
                        </w:r>
                        <w:r>
                          <w:rPr>
                            <w:rFonts w:hint="eastAsia"/>
                            <w:b/>
                          </w:rPr>
                          <w:t xml:space="preserve"> </w:t>
                        </w:r>
                        <w:r w:rsidRPr="00EA1C6E">
                          <w:rPr>
                            <w:rFonts w:hint="eastAsia"/>
                            <w:b/>
                          </w:rPr>
                          <w:t>組</w:t>
                        </w:r>
                        <w:r>
                          <w:rPr>
                            <w:rFonts w:hint="eastAsia"/>
                            <w:b/>
                          </w:rPr>
                          <w:t xml:space="preserve"> </w:t>
                        </w:r>
                        <w:r w:rsidRPr="00EA1C6E">
                          <w:rPr>
                            <w:rFonts w:hint="eastAsia"/>
                            <w:b/>
                          </w:rPr>
                          <w:t>体</w:t>
                        </w:r>
                        <w:r>
                          <w:rPr>
                            <w:rFonts w:hint="eastAsia"/>
                            <w:b/>
                          </w:rPr>
                          <w:t xml:space="preserve"> </w:t>
                        </w:r>
                        <w:r w:rsidRPr="00EA1C6E">
                          <w:rPr>
                            <w:rFonts w:hint="eastAsia"/>
                            <w:b/>
                          </w:rPr>
                          <w:t>制</w:t>
                        </w:r>
                        <w:r>
                          <w:rPr>
                            <w:rFonts w:hint="eastAsia"/>
                            <w:b/>
                          </w:rPr>
                          <w:t xml:space="preserve"> </w:t>
                        </w:r>
                        <w:r w:rsidRPr="00EA1C6E">
                          <w:rPr>
                            <w:rFonts w:hint="eastAsia"/>
                            <w:b/>
                          </w:rPr>
                          <w:t>の</w:t>
                        </w:r>
                        <w:r>
                          <w:rPr>
                            <w:rFonts w:hint="eastAsia"/>
                            <w:b/>
                          </w:rPr>
                          <w:t xml:space="preserve"> </w:t>
                        </w:r>
                        <w:r w:rsidRPr="00EA1C6E">
                          <w:rPr>
                            <w:rFonts w:hint="eastAsia"/>
                            <w:b/>
                          </w:rPr>
                          <w:t>強</w:t>
                        </w:r>
                        <w:r>
                          <w:rPr>
                            <w:rFonts w:hint="eastAsia"/>
                            <w:b/>
                          </w:rPr>
                          <w:t xml:space="preserve"> </w:t>
                        </w:r>
                        <w:r w:rsidRPr="00EA1C6E">
                          <w:rPr>
                            <w:rFonts w:hint="eastAsia"/>
                            <w:b/>
                          </w:rPr>
                          <w:t>化</w:t>
                        </w:r>
                      </w:p>
                    </w:txbxContent>
                  </v:textbox>
                </v:shape>
                <v:rect id="Rectangle 91" o:spid="_x0000_s1068" style="position:absolute;left:7448;top:3127;width:2789;height:81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">
                  <v:fill opacity="0"/>
                  <v:textbox inset="5.85pt,.7pt,5.85pt,.7pt">
                    <w:txbxContent>
                      <w:p w:rsidR="00344F22" w:rsidRDefault="00344F22" w:rsidP="00344F22">
                        <w:r>
                          <w:rPr>
                            <w:rFonts w:hint="eastAsia"/>
                          </w:rPr>
                          <w:t>相談窓口：人権教育主任</w:t>
                        </w:r>
                      </w:p>
                      <w:p w:rsidR="00344F22" w:rsidRDefault="00344F22" w:rsidP="00344F22">
                        <w:r>
                          <w:rPr>
                            <w:rFonts w:hint="eastAsia"/>
                          </w:rPr>
                          <w:t xml:space="preserve">　　　　　養護教諭</w:t>
                        </w:r>
                      </w:p>
                    </w:txbxContent>
                  </v:textbox>
                </v:rect>
              </v:group>
            </w:pict>
          </mc:Fallback>
        </mc:AlternateContent>
      </w:r>
      <w:r w:rsidR="00493922">
        <w:rPr>
          <w:rFonts w:asciiTheme="minorEastAsia" w:eastAsiaTheme="minorEastAsia" w:hAnsiTheme="minorEastAsia" w:hint="eastAsia"/>
          <w:szCs w:val="21"/>
        </w:rPr>
        <w:t xml:space="preserve">４　</w:t>
      </w:r>
      <w:r w:rsidR="00344F22" w:rsidRPr="00344F22">
        <w:rPr>
          <w:rFonts w:asciiTheme="minorEastAsia" w:eastAsiaTheme="minorEastAsia" w:hAnsiTheme="minorEastAsia" w:hint="eastAsia"/>
          <w:szCs w:val="21"/>
        </w:rPr>
        <w:t>いじめ対策マニュアル</w:t>
      </w:r>
    </w:p>
    <w:p w:rsidR="00344F22" w:rsidRPr="00344F22" w:rsidRDefault="00344F22" w:rsidP="00344F22">
      <w:pPr>
        <w:ind w:firstLineChars="100" w:firstLine="216"/>
        <w:rPr>
          <w:rFonts w:asciiTheme="minorEastAsia" w:eastAsiaTheme="minorEastAsia" w:hAnsiTheme="minorEastAsia"/>
          <w:szCs w:val="21"/>
        </w:rPr>
      </w:pPr>
    </w:p>
    <w:p w:rsidR="00344F22" w:rsidRPr="00344F22" w:rsidRDefault="00344F22" w:rsidP="00344F22">
      <w:pPr>
        <w:ind w:firstLineChars="100" w:firstLine="216"/>
        <w:rPr>
          <w:rFonts w:asciiTheme="minorEastAsia" w:eastAsiaTheme="minorEastAsia" w:hAnsiTheme="min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p w:rsidR="00344F22" w:rsidRPr="00344F22" w:rsidRDefault="00344F22" w:rsidP="00344F22">
      <w:pPr>
        <w:rPr>
          <w:rFonts w:asciiTheme="majorEastAsia" w:eastAsiaTheme="majorEastAsia" w:hAnsiTheme="majorEastAsia"/>
          <w:szCs w:val="21"/>
        </w:rPr>
      </w:pPr>
    </w:p>
    <w:sectPr w:rsidR="00344F22" w:rsidRPr="00344F22" w:rsidSect="00174C28">
      <w:type w:val="continuous"/>
      <w:pgSz w:w="11906" w:h="16838" w:code="9"/>
      <w:pgMar w:top="1418" w:right="1134" w:bottom="851" w:left="1134" w:header="851" w:footer="794" w:gutter="0"/>
      <w:pgNumType w:start="1"/>
      <w:cols w:space="425"/>
      <w:docGrid w:type="linesAndChars" w:linePitch="340" w:charSpace="121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A3172" w:rsidRDefault="008A3172" w:rsidP="003C60A3">
      <w:r>
        <w:separator/>
      </w:r>
    </w:p>
  </w:endnote>
  <w:endnote w:type="continuationSeparator" w:id="0">
    <w:p w:rsidR="008A3172" w:rsidRDefault="008A3172" w:rsidP="003C60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Ｐ明朝">
    <w:panose1 w:val="02020600040205080304"/>
    <w:charset w:val="80"/>
    <w:family w:val="roma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A3172" w:rsidRDefault="008A3172" w:rsidP="003C60A3">
      <w:r>
        <w:separator/>
      </w:r>
    </w:p>
  </w:footnote>
  <w:footnote w:type="continuationSeparator" w:id="0">
    <w:p w:rsidR="008A3172" w:rsidRDefault="008A3172" w:rsidP="003C60A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A4B7531"/>
    <w:multiLevelType w:val="hybridMultilevel"/>
    <w:tmpl w:val="EE5A89A2"/>
    <w:lvl w:ilvl="0" w:tplc="1E2E0C72">
      <w:start w:val="1"/>
      <w:numFmt w:val="decimalEnclosedCircle"/>
      <w:lvlText w:val="%1"/>
      <w:lvlJc w:val="left"/>
      <w:pPr>
        <w:ind w:left="825" w:hanging="360"/>
      </w:pPr>
      <w:rPr>
        <w:rFonts w:hint="default"/>
      </w:rPr>
    </w:lvl>
    <w:lvl w:ilvl="1" w:tplc="04090017" w:tentative="1">
      <w:start w:val="1"/>
      <w:numFmt w:val="aiueoFullWidth"/>
      <w:lvlText w:val="(%2)"/>
      <w:lvlJc w:val="left"/>
      <w:pPr>
        <w:ind w:left="1305" w:hanging="420"/>
      </w:pPr>
    </w:lvl>
    <w:lvl w:ilvl="2" w:tplc="04090011" w:tentative="1">
      <w:start w:val="1"/>
      <w:numFmt w:val="decimalEnclosedCircle"/>
      <w:lvlText w:val="%3"/>
      <w:lvlJc w:val="left"/>
      <w:pPr>
        <w:ind w:left="1725" w:hanging="420"/>
      </w:pPr>
    </w:lvl>
    <w:lvl w:ilvl="3" w:tplc="0409000F" w:tentative="1">
      <w:start w:val="1"/>
      <w:numFmt w:val="decimal"/>
      <w:lvlText w:val="%4."/>
      <w:lvlJc w:val="left"/>
      <w:pPr>
        <w:ind w:left="2145" w:hanging="420"/>
      </w:pPr>
    </w:lvl>
    <w:lvl w:ilvl="4" w:tplc="04090017" w:tentative="1">
      <w:start w:val="1"/>
      <w:numFmt w:val="aiueoFullWidth"/>
      <w:lvlText w:val="(%5)"/>
      <w:lvlJc w:val="left"/>
      <w:pPr>
        <w:ind w:left="2565" w:hanging="420"/>
      </w:pPr>
    </w:lvl>
    <w:lvl w:ilvl="5" w:tplc="04090011" w:tentative="1">
      <w:start w:val="1"/>
      <w:numFmt w:val="decimalEnclosedCircle"/>
      <w:lvlText w:val="%6"/>
      <w:lvlJc w:val="left"/>
      <w:pPr>
        <w:ind w:left="2985" w:hanging="420"/>
      </w:pPr>
    </w:lvl>
    <w:lvl w:ilvl="6" w:tplc="0409000F" w:tentative="1">
      <w:start w:val="1"/>
      <w:numFmt w:val="decimal"/>
      <w:lvlText w:val="%7."/>
      <w:lvlJc w:val="left"/>
      <w:pPr>
        <w:ind w:left="3405" w:hanging="420"/>
      </w:pPr>
    </w:lvl>
    <w:lvl w:ilvl="7" w:tplc="04090017" w:tentative="1">
      <w:start w:val="1"/>
      <w:numFmt w:val="aiueoFullWidth"/>
      <w:lvlText w:val="(%8)"/>
      <w:lvlJc w:val="left"/>
      <w:pPr>
        <w:ind w:left="3825" w:hanging="420"/>
      </w:pPr>
    </w:lvl>
    <w:lvl w:ilvl="8" w:tplc="04090011" w:tentative="1">
      <w:start w:val="1"/>
      <w:numFmt w:val="decimalEnclosedCircle"/>
      <w:lvlText w:val="%9"/>
      <w:lvlJc w:val="left"/>
      <w:pPr>
        <w:ind w:left="4245"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8"/>
  <w:drawingGridVerticalSpacing w:val="170"/>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45E1"/>
    <w:rsid w:val="00030E5D"/>
    <w:rsid w:val="00043EFA"/>
    <w:rsid w:val="00076FFA"/>
    <w:rsid w:val="0008454D"/>
    <w:rsid w:val="00090C54"/>
    <w:rsid w:val="000922D6"/>
    <w:rsid w:val="000C572F"/>
    <w:rsid w:val="00116EE2"/>
    <w:rsid w:val="0016477F"/>
    <w:rsid w:val="0017201F"/>
    <w:rsid w:val="00174C28"/>
    <w:rsid w:val="001E5298"/>
    <w:rsid w:val="001E59C2"/>
    <w:rsid w:val="00210969"/>
    <w:rsid w:val="00226718"/>
    <w:rsid w:val="002435C4"/>
    <w:rsid w:val="00253ECA"/>
    <w:rsid w:val="0025523F"/>
    <w:rsid w:val="002745E1"/>
    <w:rsid w:val="002E2FCC"/>
    <w:rsid w:val="00305D91"/>
    <w:rsid w:val="00325FA9"/>
    <w:rsid w:val="003404F0"/>
    <w:rsid w:val="00344F22"/>
    <w:rsid w:val="00344F8F"/>
    <w:rsid w:val="0035723C"/>
    <w:rsid w:val="003649DF"/>
    <w:rsid w:val="00367BF5"/>
    <w:rsid w:val="003A680F"/>
    <w:rsid w:val="003B3923"/>
    <w:rsid w:val="003C0F7B"/>
    <w:rsid w:val="003C5771"/>
    <w:rsid w:val="003C60A3"/>
    <w:rsid w:val="00426EDA"/>
    <w:rsid w:val="00432B7B"/>
    <w:rsid w:val="00437815"/>
    <w:rsid w:val="00437C73"/>
    <w:rsid w:val="00462426"/>
    <w:rsid w:val="00467F88"/>
    <w:rsid w:val="00470F55"/>
    <w:rsid w:val="0047135F"/>
    <w:rsid w:val="00472C55"/>
    <w:rsid w:val="004843FF"/>
    <w:rsid w:val="00493922"/>
    <w:rsid w:val="004A288E"/>
    <w:rsid w:val="004D06F4"/>
    <w:rsid w:val="004F1711"/>
    <w:rsid w:val="00526E76"/>
    <w:rsid w:val="00566B59"/>
    <w:rsid w:val="005B7E32"/>
    <w:rsid w:val="005D7A7D"/>
    <w:rsid w:val="005F353F"/>
    <w:rsid w:val="00607D24"/>
    <w:rsid w:val="006534FC"/>
    <w:rsid w:val="00674A5C"/>
    <w:rsid w:val="006773D3"/>
    <w:rsid w:val="0069536A"/>
    <w:rsid w:val="006B3DC0"/>
    <w:rsid w:val="006D5952"/>
    <w:rsid w:val="006E4F12"/>
    <w:rsid w:val="006F1CD5"/>
    <w:rsid w:val="0070121E"/>
    <w:rsid w:val="00720C73"/>
    <w:rsid w:val="007237C1"/>
    <w:rsid w:val="00733194"/>
    <w:rsid w:val="00737525"/>
    <w:rsid w:val="007411C0"/>
    <w:rsid w:val="00765D06"/>
    <w:rsid w:val="00785B17"/>
    <w:rsid w:val="007B4585"/>
    <w:rsid w:val="00810B7F"/>
    <w:rsid w:val="00815B87"/>
    <w:rsid w:val="00821372"/>
    <w:rsid w:val="0083369C"/>
    <w:rsid w:val="00872CD2"/>
    <w:rsid w:val="00894E22"/>
    <w:rsid w:val="008A3172"/>
    <w:rsid w:val="008E1DB8"/>
    <w:rsid w:val="00902A95"/>
    <w:rsid w:val="00942C21"/>
    <w:rsid w:val="0096275F"/>
    <w:rsid w:val="00963CBE"/>
    <w:rsid w:val="00965C00"/>
    <w:rsid w:val="0098701D"/>
    <w:rsid w:val="009B3D2A"/>
    <w:rsid w:val="009D1635"/>
    <w:rsid w:val="009D1DDC"/>
    <w:rsid w:val="009F13BF"/>
    <w:rsid w:val="00A028FC"/>
    <w:rsid w:val="00A33622"/>
    <w:rsid w:val="00A35038"/>
    <w:rsid w:val="00A90512"/>
    <w:rsid w:val="00AA01F1"/>
    <w:rsid w:val="00AA7D74"/>
    <w:rsid w:val="00AE175F"/>
    <w:rsid w:val="00AF29E4"/>
    <w:rsid w:val="00B023A8"/>
    <w:rsid w:val="00B51EFA"/>
    <w:rsid w:val="00B6162A"/>
    <w:rsid w:val="00B625EA"/>
    <w:rsid w:val="00BA0147"/>
    <w:rsid w:val="00BA2B6B"/>
    <w:rsid w:val="00BA63EC"/>
    <w:rsid w:val="00BB1D85"/>
    <w:rsid w:val="00BC4711"/>
    <w:rsid w:val="00BD4E5D"/>
    <w:rsid w:val="00BD78A8"/>
    <w:rsid w:val="00C002B7"/>
    <w:rsid w:val="00C043A0"/>
    <w:rsid w:val="00C223D4"/>
    <w:rsid w:val="00C532BD"/>
    <w:rsid w:val="00CB3322"/>
    <w:rsid w:val="00CC15B2"/>
    <w:rsid w:val="00CC55A3"/>
    <w:rsid w:val="00CF0A8F"/>
    <w:rsid w:val="00CF72D6"/>
    <w:rsid w:val="00D0674A"/>
    <w:rsid w:val="00D42AB1"/>
    <w:rsid w:val="00D50B65"/>
    <w:rsid w:val="00D70120"/>
    <w:rsid w:val="00D80115"/>
    <w:rsid w:val="00DA17BD"/>
    <w:rsid w:val="00DA34AB"/>
    <w:rsid w:val="00DB0C97"/>
    <w:rsid w:val="00DB6D43"/>
    <w:rsid w:val="00DF0307"/>
    <w:rsid w:val="00DF08BB"/>
    <w:rsid w:val="00E209F9"/>
    <w:rsid w:val="00E41992"/>
    <w:rsid w:val="00E42466"/>
    <w:rsid w:val="00E43F05"/>
    <w:rsid w:val="00E719D9"/>
    <w:rsid w:val="00E86DAC"/>
    <w:rsid w:val="00EA3184"/>
    <w:rsid w:val="00EC01D0"/>
    <w:rsid w:val="00ED58FD"/>
    <w:rsid w:val="00F17E25"/>
    <w:rsid w:val="00F3233A"/>
    <w:rsid w:val="00F36DB8"/>
    <w:rsid w:val="00F412E3"/>
    <w:rsid w:val="00F60537"/>
    <w:rsid w:val="00F954C0"/>
    <w:rsid w:val="00FB6B0E"/>
    <w:rsid w:val="00FD2EBB"/>
    <w:rsid w:val="00FF6B0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419BE6"/>
  <w15:docId w15:val="{EC973007-BA94-45A1-AD76-0DCDF435C18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E59C2"/>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3C60A3"/>
    <w:pPr>
      <w:tabs>
        <w:tab w:val="center" w:pos="4252"/>
        <w:tab w:val="right" w:pos="8504"/>
      </w:tabs>
      <w:snapToGrid w:val="0"/>
    </w:pPr>
  </w:style>
  <w:style w:type="character" w:customStyle="1" w:styleId="a4">
    <w:name w:val="ヘッダー (文字)"/>
    <w:basedOn w:val="a0"/>
    <w:link w:val="a3"/>
    <w:uiPriority w:val="99"/>
    <w:semiHidden/>
    <w:rsid w:val="003C60A3"/>
    <w:rPr>
      <w:kern w:val="2"/>
      <w:sz w:val="21"/>
      <w:szCs w:val="22"/>
    </w:rPr>
  </w:style>
  <w:style w:type="paragraph" w:styleId="a5">
    <w:name w:val="footer"/>
    <w:basedOn w:val="a"/>
    <w:link w:val="a6"/>
    <w:uiPriority w:val="99"/>
    <w:unhideWhenUsed/>
    <w:rsid w:val="003C60A3"/>
    <w:pPr>
      <w:tabs>
        <w:tab w:val="center" w:pos="4252"/>
        <w:tab w:val="right" w:pos="8504"/>
      </w:tabs>
      <w:snapToGrid w:val="0"/>
    </w:pPr>
  </w:style>
  <w:style w:type="character" w:customStyle="1" w:styleId="a6">
    <w:name w:val="フッター (文字)"/>
    <w:basedOn w:val="a0"/>
    <w:link w:val="a5"/>
    <w:uiPriority w:val="99"/>
    <w:rsid w:val="003C60A3"/>
    <w:rPr>
      <w:kern w:val="2"/>
      <w:sz w:val="21"/>
      <w:szCs w:val="22"/>
    </w:rPr>
  </w:style>
  <w:style w:type="paragraph" w:customStyle="1" w:styleId="Default">
    <w:name w:val="Default"/>
    <w:rsid w:val="00A028FC"/>
    <w:pPr>
      <w:widowControl w:val="0"/>
      <w:autoSpaceDE w:val="0"/>
      <w:autoSpaceDN w:val="0"/>
      <w:adjustRightInd w:val="0"/>
    </w:pPr>
    <w:rPr>
      <w:rFonts w:ascii="ＭＳ ゴシック" w:hAnsi="ＭＳ ゴシック" w:cs="ＭＳ ゴシック"/>
      <w:color w:val="000000"/>
      <w:sz w:val="24"/>
      <w:szCs w:val="24"/>
    </w:rPr>
  </w:style>
  <w:style w:type="paragraph" w:styleId="a7">
    <w:name w:val="Balloon Text"/>
    <w:basedOn w:val="a"/>
    <w:link w:val="a8"/>
    <w:uiPriority w:val="99"/>
    <w:semiHidden/>
    <w:unhideWhenUsed/>
    <w:rsid w:val="00E209F9"/>
    <w:rPr>
      <w:rFonts w:ascii="Arial" w:eastAsia="ＭＳ ゴシック" w:hAnsi="Arial"/>
      <w:sz w:val="18"/>
      <w:szCs w:val="18"/>
    </w:rPr>
  </w:style>
  <w:style w:type="character" w:customStyle="1" w:styleId="a8">
    <w:name w:val="吹き出し (文字)"/>
    <w:basedOn w:val="a0"/>
    <w:link w:val="a7"/>
    <w:uiPriority w:val="99"/>
    <w:semiHidden/>
    <w:rsid w:val="00E209F9"/>
    <w:rPr>
      <w:rFonts w:ascii="Arial" w:eastAsia="ＭＳ ゴシック" w:hAnsi="Arial" w:cs="Times New Roman"/>
      <w:kern w:val="2"/>
      <w:sz w:val="18"/>
      <w:szCs w:val="18"/>
    </w:rPr>
  </w:style>
  <w:style w:type="character" w:styleId="a9">
    <w:name w:val="line number"/>
    <w:basedOn w:val="a0"/>
    <w:uiPriority w:val="99"/>
    <w:semiHidden/>
    <w:unhideWhenUsed/>
    <w:rsid w:val="00E209F9"/>
  </w:style>
  <w:style w:type="paragraph" w:styleId="aa">
    <w:name w:val="Date"/>
    <w:basedOn w:val="a"/>
    <w:next w:val="a"/>
    <w:link w:val="ab"/>
    <w:uiPriority w:val="99"/>
    <w:semiHidden/>
    <w:unhideWhenUsed/>
    <w:rsid w:val="00467F88"/>
  </w:style>
  <w:style w:type="character" w:customStyle="1" w:styleId="ab">
    <w:name w:val="日付 (文字)"/>
    <w:basedOn w:val="a0"/>
    <w:link w:val="aa"/>
    <w:uiPriority w:val="99"/>
    <w:semiHidden/>
    <w:rsid w:val="00467F88"/>
    <w:rPr>
      <w:kern w:val="2"/>
      <w:sz w:val="21"/>
      <w:szCs w:val="22"/>
    </w:rPr>
  </w:style>
  <w:style w:type="table" w:styleId="ac">
    <w:name w:val="Table Grid"/>
    <w:basedOn w:val="a1"/>
    <w:uiPriority w:val="59"/>
    <w:rsid w:val="00CF0A8F"/>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
    <w:name w:val="表 (格子)1"/>
    <w:basedOn w:val="a1"/>
    <w:next w:val="ac"/>
    <w:uiPriority w:val="59"/>
    <w:rsid w:val="00344F22"/>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11">
    <w:name w:val="表 (格子)11"/>
    <w:basedOn w:val="a1"/>
    <w:next w:val="ac"/>
    <w:uiPriority w:val="59"/>
    <w:rsid w:val="0070121E"/>
    <w:rPr>
      <w:rFonts w:asciiTheme="minorHAnsi" w:eastAsiaTheme="minorEastAsia" w:hAnsiTheme="minorHAnsi" w:cstheme="minorBidi"/>
      <w:kern w:val="2"/>
      <w:sz w:val="21"/>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6898D4-742D-4420-84AB-47227EC590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TotalTime>
  <Pages>4</Pages>
  <Words>386</Words>
  <Characters>2202</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koumu</dc:creator>
  <cp:lastModifiedBy>Administrator</cp:lastModifiedBy>
  <cp:revision>5</cp:revision>
  <cp:lastPrinted>2017-04-27T07:02:00Z</cp:lastPrinted>
  <dcterms:created xsi:type="dcterms:W3CDTF">2021-03-04T01:59:00Z</dcterms:created>
  <dcterms:modified xsi:type="dcterms:W3CDTF">2021-03-05T01:04:00Z</dcterms:modified>
</cp:coreProperties>
</file>